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415CB" w14:textId="0004FDD7" w:rsidR="00140018" w:rsidRPr="00CE0AB9" w:rsidRDefault="00140018" w:rsidP="00CE0AB9">
      <w:pPr>
        <w:pStyle w:val="Titre5"/>
        <w:ind w:left="0"/>
        <w:jc w:val="both"/>
        <w:rPr>
          <w:rFonts w:ascii="Marianne" w:hAnsi="Marianne"/>
          <w:b/>
          <w:i w:val="0"/>
          <w:sz w:val="24"/>
          <w:szCs w:val="24"/>
        </w:rPr>
      </w:pPr>
      <w:bookmarkStart w:id="0" w:name="AAP"/>
      <w:bookmarkStart w:id="1" w:name="_Toc174036676"/>
      <w:bookmarkStart w:id="2" w:name="_Toc175562643"/>
      <w:bookmarkStart w:id="3" w:name="_Toc175738776"/>
      <w:r w:rsidRPr="00CE0AB9">
        <w:rPr>
          <w:rFonts w:ascii="Marianne" w:hAnsi="Marianne"/>
          <w:b/>
          <w:i w:val="0"/>
          <w:sz w:val="24"/>
          <w:szCs w:val="24"/>
          <w:u w:val="single"/>
        </w:rPr>
        <w:t>Annexe 5 :</w:t>
      </w:r>
      <w:r w:rsidRPr="00CE0AB9">
        <w:rPr>
          <w:rFonts w:ascii="Marianne" w:hAnsi="Marianne"/>
          <w:b/>
          <w:i w:val="0"/>
          <w:sz w:val="24"/>
          <w:szCs w:val="24"/>
        </w:rPr>
        <w:t xml:space="preserve"> Projet de convention entre </w:t>
      </w:r>
      <w:r w:rsidR="00141051">
        <w:rPr>
          <w:rFonts w:ascii="Marianne" w:hAnsi="Marianne"/>
          <w:b/>
          <w:i w:val="0"/>
          <w:sz w:val="24"/>
          <w:szCs w:val="24"/>
        </w:rPr>
        <w:t>l’Etat</w:t>
      </w:r>
      <w:r w:rsidRPr="00CE0AB9">
        <w:rPr>
          <w:rFonts w:ascii="Marianne" w:hAnsi="Marianne"/>
          <w:b/>
          <w:i w:val="0"/>
          <w:sz w:val="24"/>
          <w:szCs w:val="24"/>
        </w:rPr>
        <w:t xml:space="preserve"> et les porteurs de projet pour articuler leurs actions de gestion des populations de chats et de chiens errants (pour les porteurs de projet situés dans les DROM uniquement)</w:t>
      </w:r>
      <w:bookmarkEnd w:id="1"/>
      <w:bookmarkEnd w:id="2"/>
      <w:bookmarkEnd w:id="3"/>
    </w:p>
    <w:p w14:paraId="7ED4F9B0" w14:textId="77777777" w:rsidR="00140018" w:rsidRDefault="00140018" w:rsidP="00140018"/>
    <w:p w14:paraId="4B7BD930" w14:textId="77777777" w:rsidR="00140018" w:rsidRPr="00D4439E" w:rsidRDefault="00140018" w:rsidP="00140018">
      <w:pPr>
        <w:pStyle w:val="bitumeLTGliederung1"/>
        <w:pBdr>
          <w:top w:val="single" w:sz="4" w:space="1" w:color="auto"/>
          <w:left w:val="single" w:sz="4" w:space="4" w:color="auto"/>
          <w:bottom w:val="single" w:sz="4" w:space="1" w:color="auto"/>
          <w:right w:val="single" w:sz="4" w:space="4" w:color="auto"/>
        </w:pBdr>
        <w:spacing w:after="0"/>
        <w:jc w:val="both"/>
        <w:rPr>
          <w:rFonts w:ascii="Marianne" w:eastAsiaTheme="minorHAnsi" w:hAnsi="Marianne" w:cs="Times New Roman"/>
          <w:b/>
          <w:color w:val="000000"/>
          <w:sz w:val="20"/>
          <w:szCs w:val="20"/>
          <w:u w:val="single"/>
        </w:rPr>
      </w:pPr>
      <w:r>
        <w:rPr>
          <w:rFonts w:ascii="Marianne" w:eastAsiaTheme="minorHAnsi" w:hAnsi="Marianne" w:cs="Times New Roman"/>
          <w:b/>
          <w:color w:val="000000"/>
          <w:sz w:val="20"/>
          <w:szCs w:val="20"/>
          <w:u w:val="single"/>
        </w:rPr>
        <w:t xml:space="preserve">Spécificités pour les </w:t>
      </w:r>
      <w:r w:rsidRPr="00D4439E">
        <w:rPr>
          <w:rFonts w:ascii="Marianne" w:eastAsiaTheme="minorHAnsi" w:hAnsi="Marianne" w:cs="Times New Roman"/>
          <w:b/>
          <w:color w:val="000000"/>
          <w:sz w:val="20"/>
          <w:szCs w:val="20"/>
          <w:u w:val="single"/>
        </w:rPr>
        <w:t>DROM</w:t>
      </w:r>
      <w:r>
        <w:rPr>
          <w:rFonts w:ascii="Marianne" w:eastAsiaTheme="minorHAnsi" w:hAnsi="Marianne" w:cs="Times New Roman"/>
          <w:b/>
          <w:color w:val="000000"/>
          <w:sz w:val="20"/>
          <w:szCs w:val="20"/>
          <w:u w:val="single"/>
        </w:rPr>
        <w:t> :</w:t>
      </w:r>
    </w:p>
    <w:p w14:paraId="6947D0D7" w14:textId="77777777" w:rsidR="00140018" w:rsidRDefault="00140018" w:rsidP="00140018">
      <w:pPr>
        <w:pBdr>
          <w:top w:val="single" w:sz="4" w:space="1" w:color="auto"/>
          <w:left w:val="single" w:sz="4" w:space="4" w:color="auto"/>
          <w:bottom w:val="single" w:sz="4" w:space="1" w:color="auto"/>
          <w:right w:val="single" w:sz="4" w:space="4" w:color="auto"/>
        </w:pBdr>
        <w:jc w:val="both"/>
        <w:rPr>
          <w:rFonts w:ascii="Marianne" w:hAnsi="Marianne"/>
          <w:sz w:val="20"/>
        </w:rPr>
      </w:pPr>
    </w:p>
    <w:p w14:paraId="0323B01C" w14:textId="77777777" w:rsidR="00140018" w:rsidRDefault="00140018" w:rsidP="00140018">
      <w:pPr>
        <w:pBdr>
          <w:top w:val="single" w:sz="4" w:space="1" w:color="auto"/>
          <w:left w:val="single" w:sz="4" w:space="4" w:color="auto"/>
          <w:bottom w:val="single" w:sz="4" w:space="1" w:color="auto"/>
          <w:right w:val="single" w:sz="4" w:space="4" w:color="auto"/>
        </w:pBdr>
        <w:jc w:val="both"/>
        <w:rPr>
          <w:rFonts w:ascii="Marianne" w:hAnsi="Marianne"/>
          <w:sz w:val="20"/>
        </w:rPr>
      </w:pPr>
      <w:r>
        <w:rPr>
          <w:rFonts w:ascii="Marianne" w:hAnsi="Marianne"/>
          <w:sz w:val="20"/>
        </w:rPr>
        <w:t>Les préfets de région peuvent choisir d’adapter les modèles de convention.</w:t>
      </w:r>
    </w:p>
    <w:p w14:paraId="0B27DA26" w14:textId="77777777" w:rsidR="00140018" w:rsidRDefault="00140018" w:rsidP="00140018">
      <w:pPr>
        <w:pBdr>
          <w:top w:val="single" w:sz="4" w:space="1" w:color="auto"/>
          <w:left w:val="single" w:sz="4" w:space="4" w:color="auto"/>
          <w:bottom w:val="single" w:sz="4" w:space="1" w:color="auto"/>
          <w:right w:val="single" w:sz="4" w:space="4" w:color="auto"/>
        </w:pBdr>
        <w:jc w:val="both"/>
        <w:rPr>
          <w:rFonts w:ascii="Marianne" w:hAnsi="Marianne"/>
          <w:sz w:val="20"/>
        </w:rPr>
      </w:pPr>
    </w:p>
    <w:p w14:paraId="12E88B39" w14:textId="77777777" w:rsidR="00140018" w:rsidRPr="006B4674" w:rsidRDefault="00140018" w:rsidP="00140018">
      <w:pPr>
        <w:pStyle w:val="bitumeLTGliederung1"/>
        <w:pBdr>
          <w:top w:val="single" w:sz="4" w:space="1" w:color="auto"/>
          <w:left w:val="single" w:sz="4" w:space="4" w:color="auto"/>
          <w:bottom w:val="single" w:sz="4" w:space="1" w:color="auto"/>
          <w:right w:val="single" w:sz="4" w:space="4" w:color="auto"/>
        </w:pBdr>
        <w:spacing w:after="0"/>
        <w:jc w:val="both"/>
        <w:rPr>
          <w:rFonts w:ascii="Marianne" w:eastAsiaTheme="minorHAnsi" w:hAnsi="Marianne" w:cs="Times New Roman"/>
          <w:b/>
          <w:color w:val="000000"/>
          <w:sz w:val="20"/>
          <w:szCs w:val="20"/>
        </w:rPr>
      </w:pPr>
      <w:r w:rsidRPr="006B4674">
        <w:rPr>
          <w:rFonts w:ascii="Marianne" w:eastAsiaTheme="minorHAnsi" w:hAnsi="Marianne" w:cs="Times New Roman"/>
          <w:b/>
          <w:color w:val="000000"/>
          <w:sz w:val="20"/>
          <w:szCs w:val="20"/>
        </w:rPr>
        <w:t xml:space="preserve">Renseignez-vous auprès de votre direction de l’alimentation, de l’agriculture et de la forêt </w:t>
      </w:r>
      <w:r>
        <w:rPr>
          <w:rFonts w:ascii="Marianne" w:eastAsiaTheme="minorHAnsi" w:hAnsi="Marianne" w:cs="Times New Roman"/>
          <w:b/>
          <w:color w:val="000000"/>
          <w:sz w:val="20"/>
          <w:szCs w:val="20"/>
        </w:rPr>
        <w:t xml:space="preserve">(DAAF) </w:t>
      </w:r>
      <w:r w:rsidRPr="006B4674">
        <w:rPr>
          <w:rFonts w:ascii="Marianne" w:eastAsiaTheme="minorHAnsi" w:hAnsi="Marianne" w:cs="Times New Roman"/>
          <w:b/>
          <w:color w:val="000000"/>
          <w:sz w:val="20"/>
          <w:szCs w:val="20"/>
        </w:rPr>
        <w:t>avant toute démarche.</w:t>
      </w:r>
    </w:p>
    <w:p w14:paraId="7E31C2A4" w14:textId="77777777" w:rsidR="00140018" w:rsidRPr="008D5ECC" w:rsidRDefault="00140018" w:rsidP="00140018"/>
    <w:p w14:paraId="56050054" w14:textId="77777777" w:rsidR="00140018" w:rsidRDefault="00140018" w:rsidP="00140018">
      <w:pPr>
        <w:spacing w:line="360" w:lineRule="auto"/>
        <w:jc w:val="both"/>
        <w:rPr>
          <w:rFonts w:ascii="Marianne" w:hAnsi="Marianne" w:cs="Arial"/>
          <w:sz w:val="20"/>
        </w:rPr>
      </w:pPr>
      <w:r>
        <w:rPr>
          <w:rFonts w:ascii="Marianne" w:hAnsi="Marianne"/>
          <w:b/>
        </w:rPr>
        <w:br w:type="page"/>
      </w:r>
      <w:r w:rsidRPr="00775A77">
        <w:rPr>
          <w:rFonts w:ascii="Marianne" w:hAnsi="Marianne" w:cs="Arial"/>
          <w:bCs/>
          <w:sz w:val="20"/>
        </w:rPr>
        <w:t>Convention</w:t>
      </w:r>
      <w:r w:rsidRPr="00775A77">
        <w:rPr>
          <w:rFonts w:ascii="Marianne" w:hAnsi="Marianne" w:cs="Calibri"/>
          <w:bCs/>
          <w:sz w:val="20"/>
        </w:rPr>
        <w:t> </w:t>
      </w:r>
      <w:r w:rsidRPr="00775A77">
        <w:rPr>
          <w:rFonts w:ascii="Marianne" w:hAnsi="Marianne" w:cs="Arial"/>
          <w:bCs/>
          <w:sz w:val="20"/>
        </w:rPr>
        <w:t>n</w:t>
      </w:r>
      <w:r w:rsidRPr="00775A77">
        <w:rPr>
          <w:rFonts w:ascii="Marianne" w:hAnsi="Marianne" w:cs="Marianne"/>
          <w:bCs/>
          <w:sz w:val="20"/>
        </w:rPr>
        <w:t>°</w:t>
      </w:r>
      <w:r w:rsidRPr="00775A77">
        <w:rPr>
          <w:rFonts w:ascii="Marianne" w:hAnsi="Marianne" w:cs="Calibri"/>
          <w:bCs/>
          <w:sz w:val="20"/>
        </w:rPr>
        <w:t> </w:t>
      </w:r>
      <w:r w:rsidRPr="00775A77">
        <w:rPr>
          <w:rFonts w:ascii="Marianne" w:hAnsi="Marianne" w:cs="Arial"/>
          <w:bCs/>
          <w:sz w:val="20"/>
        </w:rPr>
        <w:t>:</w:t>
      </w:r>
      <w:r w:rsidRPr="00775A77">
        <w:rPr>
          <w:rFonts w:ascii="Marianne" w:hAnsi="Marianne" w:cs="Arial"/>
          <w:bCs/>
          <w:color w:val="4472C4"/>
          <w:sz w:val="20"/>
        </w:rPr>
        <w:t xml:space="preserve"> </w:t>
      </w:r>
      <w:r>
        <w:rPr>
          <w:rFonts w:ascii="Marianne" w:hAnsi="Marianne" w:cs="Arial"/>
          <w:sz w:val="20"/>
        </w:rPr>
        <w:t>………………………………………………</w:t>
      </w:r>
    </w:p>
    <w:p w14:paraId="18EA8A95" w14:textId="77777777" w:rsidR="00140018" w:rsidRPr="00775A77" w:rsidRDefault="00140018" w:rsidP="00140018">
      <w:pPr>
        <w:spacing w:line="360" w:lineRule="auto"/>
        <w:jc w:val="both"/>
        <w:rPr>
          <w:rFonts w:ascii="Marianne" w:hAnsi="Marianne" w:cs="Arial"/>
          <w:bCs/>
          <w:sz w:val="20"/>
        </w:rPr>
      </w:pPr>
    </w:p>
    <w:p w14:paraId="78D33777" w14:textId="77777777" w:rsidR="00140018" w:rsidRPr="00775A77" w:rsidRDefault="00140018" w:rsidP="00140018">
      <w:pPr>
        <w:spacing w:line="360" w:lineRule="auto"/>
        <w:ind w:left="6379" w:right="-313"/>
        <w:rPr>
          <w:rFonts w:ascii="Marianne" w:hAnsi="Marianne" w:cs="Arial"/>
          <w:bCs/>
          <w:sz w:val="20"/>
        </w:rPr>
      </w:pPr>
    </w:p>
    <w:p w14:paraId="5A03B90E" w14:textId="77777777" w:rsidR="00140018" w:rsidRPr="00775A77" w:rsidRDefault="00140018" w:rsidP="00140018">
      <w:pPr>
        <w:pBdr>
          <w:top w:val="single" w:sz="4" w:space="1" w:color="000000"/>
          <w:left w:val="single" w:sz="4" w:space="4" w:color="000000"/>
          <w:bottom w:val="single" w:sz="4" w:space="1" w:color="000000"/>
          <w:right w:val="single" w:sz="4" w:space="4" w:color="000000"/>
        </w:pBdr>
        <w:spacing w:line="360" w:lineRule="auto"/>
        <w:jc w:val="center"/>
        <w:rPr>
          <w:rFonts w:ascii="Marianne" w:hAnsi="Marianne" w:cs="Arial"/>
          <w:b/>
          <w:sz w:val="20"/>
        </w:rPr>
      </w:pPr>
      <w:r w:rsidRPr="00775A77">
        <w:rPr>
          <w:rFonts w:ascii="Marianne" w:hAnsi="Marianne" w:cs="Arial"/>
          <w:b/>
          <w:sz w:val="20"/>
        </w:rPr>
        <w:t xml:space="preserve">Convention relative à la gestion des </w:t>
      </w:r>
      <w:r w:rsidRPr="008B4E4E">
        <w:rPr>
          <w:rFonts w:ascii="Marianne" w:hAnsi="Marianne" w:cs="Arial"/>
          <w:b/>
          <w:sz w:val="20"/>
        </w:rPr>
        <w:t>chats et des chiens errants</w:t>
      </w:r>
    </w:p>
    <w:p w14:paraId="5BDF2C6B" w14:textId="77777777" w:rsidR="00140018" w:rsidRPr="00775A77" w:rsidRDefault="00140018" w:rsidP="00140018">
      <w:pPr>
        <w:spacing w:line="360" w:lineRule="auto"/>
        <w:rPr>
          <w:rFonts w:ascii="Marianne" w:hAnsi="Marianne" w:cs="Arial"/>
          <w:b/>
          <w:bCs/>
          <w:sz w:val="20"/>
        </w:rPr>
      </w:pPr>
    </w:p>
    <w:p w14:paraId="1BB7F903" w14:textId="77777777" w:rsidR="00140018" w:rsidRPr="00775A77" w:rsidRDefault="00140018" w:rsidP="00140018">
      <w:pPr>
        <w:spacing w:line="360" w:lineRule="auto"/>
        <w:rPr>
          <w:rFonts w:ascii="Marianne" w:hAnsi="Marianne" w:cs="Arial"/>
          <w:bCs/>
          <w:sz w:val="20"/>
        </w:rPr>
      </w:pPr>
    </w:p>
    <w:p w14:paraId="7BD8B064" w14:textId="77777777" w:rsidR="00140018" w:rsidRPr="00775A77" w:rsidRDefault="00140018" w:rsidP="00140018">
      <w:pPr>
        <w:spacing w:line="360" w:lineRule="auto"/>
        <w:jc w:val="both"/>
        <w:rPr>
          <w:rFonts w:ascii="Marianne" w:hAnsi="Marianne" w:cs="Arial"/>
          <w:bCs/>
          <w:sz w:val="20"/>
        </w:rPr>
      </w:pPr>
      <w:r w:rsidRPr="00775A77">
        <w:rPr>
          <w:rFonts w:ascii="Marianne" w:hAnsi="Marianne" w:cs="Arial"/>
          <w:bCs/>
          <w:sz w:val="20"/>
        </w:rPr>
        <w:t>Entre :</w:t>
      </w:r>
    </w:p>
    <w:p w14:paraId="42F3F765" w14:textId="77777777" w:rsidR="00140018" w:rsidRPr="00775A77" w:rsidRDefault="00140018" w:rsidP="00140018">
      <w:pPr>
        <w:spacing w:line="360" w:lineRule="auto"/>
        <w:jc w:val="both"/>
        <w:rPr>
          <w:rFonts w:ascii="Marianne" w:hAnsi="Marianne" w:cs="Arial"/>
          <w:bCs/>
          <w:sz w:val="20"/>
        </w:rPr>
      </w:pPr>
    </w:p>
    <w:p w14:paraId="2466BC54" w14:textId="77777777" w:rsidR="00140018" w:rsidRDefault="00140018" w:rsidP="00140018">
      <w:pPr>
        <w:spacing w:line="360" w:lineRule="auto"/>
        <w:jc w:val="both"/>
        <w:rPr>
          <w:rFonts w:ascii="Marianne" w:hAnsi="Marianne" w:cs="Arial"/>
          <w:sz w:val="20"/>
        </w:rPr>
      </w:pPr>
      <w:r w:rsidRPr="00775A77">
        <w:rPr>
          <w:rFonts w:ascii="Marianne" w:hAnsi="Marianne" w:cs="Arial"/>
          <w:sz w:val="20"/>
        </w:rPr>
        <w:t>L</w:t>
      </w:r>
      <w:r>
        <w:rPr>
          <w:rFonts w:ascii="Marianne" w:hAnsi="Marianne" w:cs="Arial"/>
          <w:sz w:val="20"/>
        </w:rPr>
        <w:t>e Préfet du département ….………………………………………………………….. représenté par …………………………………..</w:t>
      </w:r>
    </w:p>
    <w:p w14:paraId="1453A5CE" w14:textId="77777777" w:rsidR="00140018" w:rsidRDefault="00140018" w:rsidP="00140018">
      <w:pPr>
        <w:spacing w:line="360" w:lineRule="auto"/>
        <w:jc w:val="both"/>
        <w:rPr>
          <w:rFonts w:ascii="Marianne" w:hAnsi="Marianne" w:cs="Arial"/>
          <w:sz w:val="20"/>
        </w:rPr>
      </w:pPr>
      <w:r>
        <w:rPr>
          <w:rFonts w:ascii="Marianne" w:hAnsi="Marianne" w:cs="Arial"/>
          <w:sz w:val="20"/>
        </w:rPr>
        <w:t>……………………………………………………………………………………………………………………………………………………………………………………………………………………………………………………………………………………………………………………………………………………………..</w:t>
      </w:r>
      <w:r w:rsidRPr="00775A77">
        <w:rPr>
          <w:rFonts w:ascii="Marianne" w:hAnsi="Marianne" w:cs="Arial"/>
          <w:sz w:val="20"/>
        </w:rPr>
        <w:t xml:space="preserve">, </w:t>
      </w:r>
      <w:r>
        <w:rPr>
          <w:rFonts w:ascii="Marianne" w:hAnsi="Marianne" w:cs="Arial"/>
          <w:sz w:val="20"/>
        </w:rPr>
        <w:t>résidant à l’adresse ………………………………………………………………………………………………………………………………………….</w:t>
      </w:r>
    </w:p>
    <w:p w14:paraId="680C87A8" w14:textId="77777777" w:rsidR="00140018" w:rsidRPr="00775A77" w:rsidRDefault="00140018" w:rsidP="00140018">
      <w:pPr>
        <w:spacing w:line="360" w:lineRule="auto"/>
        <w:jc w:val="both"/>
        <w:rPr>
          <w:rFonts w:ascii="Marianne" w:hAnsi="Marianne" w:cs="Arial"/>
          <w:sz w:val="20"/>
        </w:rPr>
      </w:pPr>
      <w:r>
        <w:rPr>
          <w:rFonts w:ascii="Marianne" w:hAnsi="Marianne" w:cs="Arial"/>
          <w:sz w:val="20"/>
        </w:rPr>
        <w:t>……………………………………………………………………………………………………………………………………………………………………………..</w:t>
      </w:r>
      <w:r w:rsidRPr="00775A77">
        <w:rPr>
          <w:rFonts w:ascii="Marianne" w:hAnsi="Marianne" w:cs="Arial"/>
          <w:sz w:val="20"/>
        </w:rPr>
        <w:t xml:space="preserve">, n° SIRET </w:t>
      </w:r>
      <w:r>
        <w:rPr>
          <w:rFonts w:ascii="Marianne" w:hAnsi="Marianne" w:cs="Arial"/>
          <w:sz w:val="20"/>
        </w:rPr>
        <w:t>………………………………………………</w:t>
      </w:r>
      <w:r w:rsidRPr="00775A77">
        <w:rPr>
          <w:rFonts w:ascii="Marianne" w:hAnsi="Marianne" w:cs="Arial"/>
          <w:sz w:val="20"/>
        </w:rPr>
        <w:t>, désigné</w:t>
      </w:r>
      <w:r>
        <w:rPr>
          <w:rFonts w:ascii="Marianne" w:hAnsi="Marianne" w:cs="Arial"/>
          <w:sz w:val="20"/>
        </w:rPr>
        <w:t>e</w:t>
      </w:r>
      <w:r w:rsidRPr="00775A77">
        <w:rPr>
          <w:rFonts w:ascii="Marianne" w:hAnsi="Marianne" w:cs="Arial"/>
          <w:sz w:val="20"/>
        </w:rPr>
        <w:t xml:space="preserve"> ci-après par «</w:t>
      </w:r>
      <w:r w:rsidRPr="00775A77">
        <w:rPr>
          <w:rFonts w:ascii="Marianne" w:hAnsi="Marianne" w:cs="Calibri"/>
          <w:sz w:val="20"/>
        </w:rPr>
        <w:t> </w:t>
      </w:r>
      <w:r>
        <w:rPr>
          <w:rFonts w:ascii="Marianne" w:hAnsi="Marianne" w:cs="Arial"/>
          <w:sz w:val="20"/>
        </w:rPr>
        <w:t>l’Administration</w:t>
      </w:r>
      <w:r w:rsidRPr="00775A77">
        <w:rPr>
          <w:rFonts w:ascii="Marianne" w:hAnsi="Marianne" w:cs="Marianne"/>
          <w:sz w:val="20"/>
        </w:rPr>
        <w:t>»</w:t>
      </w:r>
      <w:r w:rsidRPr="00775A77">
        <w:rPr>
          <w:rFonts w:ascii="Marianne" w:hAnsi="Marianne" w:cs="Arial"/>
          <w:sz w:val="20"/>
        </w:rPr>
        <w:t>, d</w:t>
      </w:r>
      <w:r w:rsidRPr="00775A77">
        <w:rPr>
          <w:rFonts w:ascii="Marianne" w:hAnsi="Marianne" w:cs="Marianne"/>
          <w:sz w:val="20"/>
        </w:rPr>
        <w:t>’</w:t>
      </w:r>
      <w:r w:rsidRPr="00775A77">
        <w:rPr>
          <w:rFonts w:ascii="Marianne" w:hAnsi="Marianne" w:cs="Arial"/>
          <w:sz w:val="20"/>
        </w:rPr>
        <w:t>une part,</w:t>
      </w:r>
    </w:p>
    <w:p w14:paraId="43BD1E3C" w14:textId="77777777" w:rsidR="00140018" w:rsidRPr="00775A77" w:rsidRDefault="00140018" w:rsidP="00140018">
      <w:pPr>
        <w:spacing w:line="360" w:lineRule="auto"/>
        <w:jc w:val="both"/>
        <w:rPr>
          <w:rFonts w:ascii="Marianne" w:hAnsi="Marianne" w:cs="Arial"/>
          <w:sz w:val="20"/>
        </w:rPr>
      </w:pPr>
    </w:p>
    <w:p w14:paraId="493DB458" w14:textId="77777777" w:rsidR="00140018" w:rsidRPr="00775A77" w:rsidRDefault="00140018" w:rsidP="00140018">
      <w:pPr>
        <w:spacing w:line="360" w:lineRule="auto"/>
        <w:jc w:val="both"/>
        <w:rPr>
          <w:rFonts w:ascii="Marianne" w:hAnsi="Marianne" w:cs="Arial"/>
          <w:bCs/>
          <w:sz w:val="20"/>
        </w:rPr>
      </w:pPr>
      <w:r w:rsidRPr="00775A77">
        <w:rPr>
          <w:rFonts w:ascii="Marianne" w:hAnsi="Marianne" w:cs="Arial"/>
          <w:bCs/>
          <w:sz w:val="20"/>
        </w:rPr>
        <w:t>et</w:t>
      </w:r>
    </w:p>
    <w:p w14:paraId="5F3C77EC" w14:textId="77777777" w:rsidR="00140018" w:rsidRPr="00775A77" w:rsidRDefault="00140018" w:rsidP="00140018">
      <w:pPr>
        <w:spacing w:line="360" w:lineRule="auto"/>
        <w:jc w:val="both"/>
        <w:rPr>
          <w:rFonts w:ascii="Marianne" w:hAnsi="Marianne" w:cs="Arial"/>
          <w:bCs/>
          <w:sz w:val="20"/>
        </w:rPr>
      </w:pPr>
    </w:p>
    <w:p w14:paraId="2DD17E6A" w14:textId="77777777" w:rsidR="00140018" w:rsidRDefault="00140018" w:rsidP="00140018">
      <w:pPr>
        <w:spacing w:line="360" w:lineRule="auto"/>
        <w:jc w:val="both"/>
        <w:rPr>
          <w:rFonts w:ascii="Marianne" w:hAnsi="Marianne" w:cs="Arial"/>
          <w:sz w:val="20"/>
        </w:rPr>
      </w:pPr>
      <w:r w:rsidRPr="00385469">
        <w:rPr>
          <w:rFonts w:ascii="Marianne" w:hAnsi="Marianne" w:cs="Arial"/>
          <w:sz w:val="20"/>
        </w:rPr>
        <w:t xml:space="preserve">La Collectivité territoriale ou l’Etablissement public de coopération intercommunale </w:t>
      </w:r>
      <w:r w:rsidRPr="00385469">
        <w:rPr>
          <w:rFonts w:ascii="Marianne" w:hAnsi="Marianne"/>
          <w:sz w:val="20"/>
        </w:rPr>
        <w:t>de</w:t>
      </w:r>
      <w:r w:rsidRPr="00385469">
        <w:rPr>
          <w:rFonts w:ascii="Marianne" w:hAnsi="Marianne"/>
          <w:sz w:val="20"/>
          <w:highlight w:val="yellow"/>
        </w:rPr>
        <w:t xml:space="preserve"> </w:t>
      </w:r>
      <w:r w:rsidRPr="00385469">
        <w:rPr>
          <w:rFonts w:ascii="Marianne" w:hAnsi="Marianne" w:cs="Arial"/>
          <w:sz w:val="20"/>
        </w:rPr>
        <w:t>………………………………………………, représenté</w:t>
      </w:r>
      <w:r>
        <w:rPr>
          <w:rFonts w:ascii="Marianne" w:hAnsi="Marianne" w:cs="Arial"/>
          <w:sz w:val="20"/>
        </w:rPr>
        <w:t>(e)</w:t>
      </w:r>
      <w:r w:rsidRPr="00385469">
        <w:rPr>
          <w:rFonts w:ascii="Marianne" w:hAnsi="Marianne" w:cs="Arial"/>
          <w:sz w:val="20"/>
        </w:rPr>
        <w:t xml:space="preserve"> par ……………</w:t>
      </w:r>
      <w:r>
        <w:rPr>
          <w:rFonts w:ascii="Marianne" w:hAnsi="Marianne" w:cs="Arial"/>
          <w:sz w:val="20"/>
        </w:rPr>
        <w:t>…………………………………………………………………………</w:t>
      </w:r>
      <w:r w:rsidRPr="00385469">
        <w:rPr>
          <w:rFonts w:ascii="Marianne" w:hAnsi="Marianne" w:cs="Arial"/>
          <w:sz w:val="20"/>
        </w:rPr>
        <w:t xml:space="preserve">, </w:t>
      </w:r>
      <w:r w:rsidRPr="00385469">
        <w:rPr>
          <w:rFonts w:ascii="Marianne" w:hAnsi="Marianne"/>
          <w:sz w:val="20"/>
        </w:rPr>
        <w:t xml:space="preserve"> </w:t>
      </w:r>
      <w:r w:rsidRPr="00385469">
        <w:rPr>
          <w:rFonts w:ascii="Marianne" w:hAnsi="Marianne" w:cs="Arial"/>
          <w:sz w:val="20"/>
        </w:rPr>
        <w:t>résidant à l’adresse …………………………………………………………………………………………………………………………</w:t>
      </w:r>
      <w:r>
        <w:rPr>
          <w:rFonts w:ascii="Marianne" w:hAnsi="Marianne" w:cs="Arial"/>
          <w:sz w:val="20"/>
        </w:rPr>
        <w:t>………………..</w:t>
      </w:r>
    </w:p>
    <w:p w14:paraId="58EB6EA4" w14:textId="77777777" w:rsidR="00140018" w:rsidRPr="00775A77" w:rsidRDefault="00140018" w:rsidP="00140018">
      <w:pPr>
        <w:spacing w:line="360" w:lineRule="auto"/>
        <w:jc w:val="both"/>
        <w:rPr>
          <w:rFonts w:ascii="Marianne" w:hAnsi="Marianne"/>
          <w:sz w:val="20"/>
        </w:rPr>
      </w:pPr>
      <w:r w:rsidRPr="00385469">
        <w:rPr>
          <w:rFonts w:ascii="Marianne" w:hAnsi="Marianne" w:cs="Arial"/>
          <w:sz w:val="20"/>
        </w:rPr>
        <w:t>……………………………………………………………………………………</w:t>
      </w:r>
      <w:r>
        <w:rPr>
          <w:rFonts w:ascii="Marianne" w:hAnsi="Marianne" w:cs="Arial"/>
          <w:sz w:val="20"/>
        </w:rPr>
        <w:t>…………………………………………………………………………………………</w:t>
      </w:r>
      <w:r w:rsidRPr="00385469">
        <w:rPr>
          <w:rFonts w:ascii="Marianne" w:hAnsi="Marianne" w:cs="Arial"/>
          <w:sz w:val="20"/>
        </w:rPr>
        <w:t>, n° SIRET ………………………………………………, mail : …………</w:t>
      </w:r>
      <w:r>
        <w:rPr>
          <w:rFonts w:ascii="Marianne" w:hAnsi="Marianne" w:cs="Arial"/>
          <w:sz w:val="20"/>
        </w:rPr>
        <w:t>…………………………………………………………………………………</w:t>
      </w:r>
      <w:r w:rsidRPr="00385469">
        <w:rPr>
          <w:rFonts w:ascii="Marianne" w:hAnsi="Marianne"/>
          <w:sz w:val="20"/>
        </w:rPr>
        <w:t>,  désigné</w:t>
      </w:r>
      <w:r>
        <w:rPr>
          <w:rFonts w:ascii="Marianne" w:hAnsi="Marianne"/>
          <w:sz w:val="20"/>
        </w:rPr>
        <w:t>(e)</w:t>
      </w:r>
      <w:r w:rsidRPr="00385469">
        <w:rPr>
          <w:rFonts w:ascii="Marianne" w:hAnsi="Marianne"/>
          <w:sz w:val="20"/>
        </w:rPr>
        <w:t xml:space="preserve"> ci-après par </w:t>
      </w:r>
      <w:r w:rsidRPr="00775A77">
        <w:rPr>
          <w:rFonts w:ascii="Marianne" w:hAnsi="Marianne"/>
          <w:sz w:val="20"/>
        </w:rPr>
        <w:t>« </w:t>
      </w:r>
      <w:r>
        <w:rPr>
          <w:rFonts w:ascii="Marianne" w:hAnsi="Marianne"/>
          <w:sz w:val="20"/>
        </w:rPr>
        <w:t>le Porteur de projet</w:t>
      </w:r>
      <w:r w:rsidRPr="00775A77">
        <w:rPr>
          <w:rFonts w:ascii="Marianne" w:hAnsi="Marianne"/>
          <w:sz w:val="20"/>
        </w:rPr>
        <w:t> », d’autre part.</w:t>
      </w:r>
    </w:p>
    <w:p w14:paraId="5B006404" w14:textId="77777777" w:rsidR="00140018" w:rsidRPr="00775A77" w:rsidRDefault="00140018" w:rsidP="00140018">
      <w:pPr>
        <w:spacing w:line="360" w:lineRule="auto"/>
        <w:jc w:val="both"/>
        <w:rPr>
          <w:rFonts w:ascii="Marianne" w:hAnsi="Marianne" w:cs="Arial"/>
          <w:sz w:val="20"/>
        </w:rPr>
      </w:pPr>
    </w:p>
    <w:p w14:paraId="3909D082" w14:textId="77777777" w:rsidR="00140018" w:rsidRPr="00775A77" w:rsidRDefault="00140018" w:rsidP="00140018">
      <w:pPr>
        <w:spacing w:line="360" w:lineRule="auto"/>
        <w:jc w:val="both"/>
        <w:rPr>
          <w:rFonts w:ascii="Marianne" w:hAnsi="Marianne" w:cs="Arial"/>
          <w:sz w:val="20"/>
        </w:rPr>
      </w:pPr>
    </w:p>
    <w:p w14:paraId="4890EA03" w14:textId="77777777" w:rsidR="00140018" w:rsidRPr="00775A77" w:rsidRDefault="00140018" w:rsidP="00140018">
      <w:pPr>
        <w:spacing w:line="360" w:lineRule="auto"/>
        <w:jc w:val="both"/>
        <w:rPr>
          <w:rFonts w:ascii="Marianne" w:hAnsi="Marianne" w:cs="Arial"/>
          <w:bCs/>
          <w:sz w:val="20"/>
          <w:shd w:val="clear" w:color="auto" w:fill="FFFF00"/>
        </w:rPr>
      </w:pPr>
      <w:r w:rsidRPr="00775A77">
        <w:rPr>
          <w:rFonts w:ascii="Marianne" w:hAnsi="Marianne" w:cs="Arial"/>
          <w:sz w:val="20"/>
        </w:rPr>
        <w:t xml:space="preserve">La </w:t>
      </w:r>
      <w:r>
        <w:rPr>
          <w:rFonts w:ascii="Marianne" w:hAnsi="Marianne" w:cs="Arial"/>
          <w:sz w:val="20"/>
        </w:rPr>
        <w:t>……………………………………………</w:t>
      </w:r>
      <w:r w:rsidRPr="00775A77">
        <w:rPr>
          <w:rFonts w:ascii="Marianne" w:hAnsi="Marianne" w:cs="Arial"/>
          <w:sz w:val="20"/>
        </w:rPr>
        <w:t xml:space="preserve"> et </w:t>
      </w:r>
      <w:r w:rsidRPr="00385469">
        <w:rPr>
          <w:rFonts w:ascii="Marianne" w:hAnsi="Marianne"/>
          <w:sz w:val="20"/>
        </w:rPr>
        <w:t>la Collectivité / l’EPCI de ……………….</w:t>
      </w:r>
      <w:r w:rsidRPr="00385469">
        <w:rPr>
          <w:rFonts w:ascii="Marianne" w:hAnsi="Marianne" w:cs="Arial"/>
          <w:sz w:val="20"/>
        </w:rPr>
        <w:t xml:space="preserve">………………………………………… </w:t>
      </w:r>
      <w:r w:rsidRPr="00775A77">
        <w:rPr>
          <w:rFonts w:ascii="Marianne" w:hAnsi="Marianne" w:cs="Arial"/>
          <w:sz w:val="20"/>
        </w:rPr>
        <w:t xml:space="preserve"> sont ci-après désignés collectivement par</w:t>
      </w:r>
      <w:r w:rsidRPr="00775A77">
        <w:rPr>
          <w:rFonts w:ascii="Marianne" w:hAnsi="Marianne" w:cs="Calibri"/>
          <w:sz w:val="20"/>
        </w:rPr>
        <w:t> </w:t>
      </w:r>
      <w:r w:rsidRPr="00775A77">
        <w:rPr>
          <w:rFonts w:ascii="Marianne" w:hAnsi="Marianne" w:cs="Arial"/>
          <w:sz w:val="20"/>
        </w:rPr>
        <w:t xml:space="preserve">les </w:t>
      </w:r>
      <w:r w:rsidRPr="00775A77">
        <w:rPr>
          <w:rFonts w:ascii="Marianne" w:hAnsi="Marianne" w:cs="Marianne"/>
          <w:sz w:val="20"/>
        </w:rPr>
        <w:t>«</w:t>
      </w:r>
      <w:r w:rsidRPr="00775A77">
        <w:rPr>
          <w:rFonts w:ascii="Marianne" w:hAnsi="Marianne" w:cs="Arial"/>
          <w:sz w:val="20"/>
        </w:rPr>
        <w:t xml:space="preserve"> </w:t>
      </w:r>
      <w:r>
        <w:rPr>
          <w:rFonts w:ascii="Marianne" w:hAnsi="Marianne" w:cs="Arial"/>
          <w:sz w:val="20"/>
        </w:rPr>
        <w:t>P</w:t>
      </w:r>
      <w:r w:rsidRPr="00775A77">
        <w:rPr>
          <w:rFonts w:ascii="Marianne" w:hAnsi="Marianne" w:cs="Arial"/>
          <w:sz w:val="20"/>
        </w:rPr>
        <w:t>arties</w:t>
      </w:r>
      <w:r w:rsidRPr="00775A77">
        <w:rPr>
          <w:rFonts w:ascii="Marianne" w:hAnsi="Marianne" w:cs="Calibri"/>
          <w:sz w:val="20"/>
        </w:rPr>
        <w:t> </w:t>
      </w:r>
      <w:r w:rsidRPr="00775A77">
        <w:rPr>
          <w:rFonts w:ascii="Marianne" w:hAnsi="Marianne" w:cs="Marianne"/>
          <w:sz w:val="20"/>
        </w:rPr>
        <w:t>»</w:t>
      </w:r>
      <w:r w:rsidRPr="00775A77">
        <w:rPr>
          <w:rFonts w:ascii="Marianne" w:hAnsi="Marianne" w:cs="Arial"/>
          <w:sz w:val="20"/>
        </w:rPr>
        <w:t>.</w:t>
      </w:r>
    </w:p>
    <w:p w14:paraId="7A6E464F" w14:textId="77777777" w:rsidR="00140018" w:rsidRPr="00775A77" w:rsidRDefault="00140018" w:rsidP="00140018">
      <w:pPr>
        <w:spacing w:line="360" w:lineRule="auto"/>
        <w:jc w:val="both"/>
        <w:rPr>
          <w:rFonts w:ascii="Marianne" w:hAnsi="Marianne" w:cs="Arial"/>
          <w:bCs/>
          <w:sz w:val="20"/>
          <w:shd w:val="clear" w:color="auto" w:fill="FFFF00"/>
        </w:rPr>
      </w:pPr>
    </w:p>
    <w:p w14:paraId="738C4101" w14:textId="77777777" w:rsidR="00140018" w:rsidRPr="00775A77" w:rsidRDefault="00140018" w:rsidP="00140018">
      <w:pPr>
        <w:spacing w:line="360" w:lineRule="auto"/>
        <w:jc w:val="both"/>
        <w:rPr>
          <w:rFonts w:ascii="Marianne" w:hAnsi="Marianne" w:cs="Arial"/>
          <w:bCs/>
          <w:sz w:val="20"/>
        </w:rPr>
      </w:pPr>
    </w:p>
    <w:p w14:paraId="66A6AA63" w14:textId="77777777" w:rsidR="00140018" w:rsidRPr="00775A77" w:rsidRDefault="00140018" w:rsidP="00140018">
      <w:pPr>
        <w:spacing w:line="360" w:lineRule="auto"/>
        <w:jc w:val="both"/>
        <w:rPr>
          <w:rFonts w:ascii="Marianne" w:hAnsi="Marianne" w:cs="Arial"/>
          <w:sz w:val="20"/>
        </w:rPr>
      </w:pPr>
      <w:r w:rsidRPr="00775A77">
        <w:rPr>
          <w:rFonts w:ascii="Marianne" w:hAnsi="Marianne" w:cs="Arial"/>
          <w:bCs/>
          <w:sz w:val="20"/>
        </w:rPr>
        <w:t>Il est convenu ce qui suit</w:t>
      </w:r>
      <w:r w:rsidRPr="00775A77">
        <w:rPr>
          <w:rFonts w:ascii="Marianne" w:hAnsi="Marianne" w:cs="Arial"/>
          <w:sz w:val="20"/>
        </w:rPr>
        <w:t xml:space="preserve"> :</w:t>
      </w:r>
    </w:p>
    <w:p w14:paraId="22E38EE1" w14:textId="77777777" w:rsidR="00140018" w:rsidRPr="00775A77" w:rsidRDefault="00140018" w:rsidP="00140018">
      <w:pPr>
        <w:pageBreakBefore/>
        <w:spacing w:line="360" w:lineRule="auto"/>
        <w:jc w:val="both"/>
        <w:rPr>
          <w:rFonts w:ascii="Marianne" w:hAnsi="Marianne" w:cs="Arial"/>
          <w:b/>
          <w:bCs/>
          <w:sz w:val="20"/>
        </w:rPr>
      </w:pPr>
      <w:r w:rsidRPr="00775A77">
        <w:rPr>
          <w:rFonts w:ascii="Marianne" w:hAnsi="Marianne" w:cs="Arial"/>
          <w:b/>
          <w:sz w:val="20"/>
        </w:rPr>
        <w:t xml:space="preserve">PREAMBULE </w:t>
      </w:r>
    </w:p>
    <w:p w14:paraId="0EED0B55" w14:textId="77777777" w:rsidR="00140018" w:rsidRPr="00775A77" w:rsidRDefault="00140018" w:rsidP="00140018">
      <w:pPr>
        <w:spacing w:line="360" w:lineRule="auto"/>
        <w:jc w:val="both"/>
        <w:rPr>
          <w:rFonts w:ascii="Marianne" w:hAnsi="Marianne" w:cs="Arial"/>
          <w:bCs/>
          <w:sz w:val="20"/>
        </w:rPr>
      </w:pPr>
    </w:p>
    <w:p w14:paraId="36D87B32" w14:textId="77777777" w:rsidR="00140018" w:rsidRPr="00775A77" w:rsidRDefault="00140018" w:rsidP="00140018">
      <w:pPr>
        <w:spacing w:line="360" w:lineRule="auto"/>
        <w:jc w:val="both"/>
        <w:rPr>
          <w:rFonts w:ascii="Marianne" w:hAnsi="Marianne" w:cs="Arial"/>
          <w:bCs/>
          <w:sz w:val="20"/>
        </w:rPr>
      </w:pPr>
      <w:r w:rsidRPr="00775A77">
        <w:rPr>
          <w:rFonts w:ascii="Marianne" w:hAnsi="Marianne" w:cs="Arial"/>
          <w:bCs/>
          <w:sz w:val="20"/>
        </w:rPr>
        <w:t xml:space="preserve">Considérant le III de l’article 12 de la loi n° 2021-1539 du 30 novembre 2021 visant à lutter contre la maltraitance animale et conforter le lien </w:t>
      </w:r>
      <w:r>
        <w:rPr>
          <w:rFonts w:ascii="Marianne" w:hAnsi="Marianne" w:cs="Arial"/>
          <w:bCs/>
          <w:sz w:val="20"/>
        </w:rPr>
        <w:t>entre les animaux et les hommes ;</w:t>
      </w:r>
    </w:p>
    <w:p w14:paraId="29FAF34C" w14:textId="77777777" w:rsidR="00140018" w:rsidRDefault="00140018" w:rsidP="00140018">
      <w:pPr>
        <w:spacing w:line="360" w:lineRule="auto"/>
        <w:jc w:val="both"/>
        <w:rPr>
          <w:rFonts w:ascii="Marianne" w:hAnsi="Marianne" w:cs="Arial"/>
          <w:bCs/>
          <w:sz w:val="20"/>
        </w:rPr>
      </w:pPr>
      <w:r w:rsidRPr="00775A77">
        <w:rPr>
          <w:rFonts w:ascii="Marianne" w:hAnsi="Marianne" w:cs="Arial"/>
          <w:bCs/>
          <w:sz w:val="20"/>
        </w:rPr>
        <w:t>Considérant les articles L. 211-19-1 à L. 211-28, R. 211-11 à D. 211-12-2, et R. 271-8 à R. 271-12 du cod</w:t>
      </w:r>
      <w:r>
        <w:rPr>
          <w:rFonts w:ascii="Marianne" w:hAnsi="Marianne" w:cs="Arial"/>
          <w:bCs/>
          <w:sz w:val="20"/>
        </w:rPr>
        <w:t>e rural et de la pêche maritime ;</w:t>
      </w:r>
    </w:p>
    <w:p w14:paraId="1B54850D" w14:textId="77777777" w:rsidR="00140018" w:rsidRDefault="00140018" w:rsidP="00140018">
      <w:pPr>
        <w:spacing w:line="360" w:lineRule="auto"/>
        <w:jc w:val="both"/>
        <w:rPr>
          <w:rFonts w:ascii="Marianne" w:hAnsi="Marianne" w:cs="Arial"/>
          <w:bCs/>
          <w:sz w:val="20"/>
        </w:rPr>
      </w:pPr>
      <w:r w:rsidRPr="005D764F">
        <w:rPr>
          <w:rFonts w:ascii="Marianne" w:hAnsi="Marianne" w:cs="Arial"/>
          <w:bCs/>
          <w:sz w:val="20"/>
        </w:rPr>
        <w:t>Considérant l’article 59 du décret n° 2004-374 du 29 avril 2004 relatif aux pouvoirs des préfets, à l'organisation et à l'action des services de l'Etat dans les régions et départements ;</w:t>
      </w:r>
    </w:p>
    <w:p w14:paraId="1481006B" w14:textId="77777777" w:rsidR="00140018" w:rsidRDefault="00140018" w:rsidP="00140018">
      <w:pPr>
        <w:spacing w:line="360" w:lineRule="auto"/>
        <w:jc w:val="both"/>
        <w:rPr>
          <w:rFonts w:ascii="Marianne" w:hAnsi="Marianne" w:cs="Arial"/>
          <w:bCs/>
          <w:sz w:val="20"/>
        </w:rPr>
      </w:pPr>
      <w:r>
        <w:rPr>
          <w:rFonts w:ascii="Marianne" w:hAnsi="Marianne" w:cs="Arial"/>
          <w:bCs/>
          <w:sz w:val="20"/>
        </w:rPr>
        <w:t xml:space="preserve">Considérant le financement exceptionnel de trois millions d’euros (3 000 000 €) alloués par les parlementaires lors du débat sur le projet de loi de finances 2024 pour </w:t>
      </w:r>
      <w:r w:rsidRPr="00143C0A">
        <w:rPr>
          <w:rFonts w:ascii="Marianne" w:hAnsi="Marianne" w:cs="Arial"/>
          <w:bCs/>
          <w:sz w:val="20"/>
        </w:rPr>
        <w:t>soutenir les collectivités locales</w:t>
      </w:r>
      <w:r>
        <w:rPr>
          <w:rFonts w:ascii="Marianne" w:hAnsi="Marianne" w:cs="Arial"/>
          <w:bCs/>
          <w:sz w:val="20"/>
        </w:rPr>
        <w:t xml:space="preserve"> en 2024</w:t>
      </w:r>
      <w:r w:rsidRPr="00143C0A">
        <w:rPr>
          <w:rFonts w:ascii="Marianne" w:hAnsi="Marianne" w:cs="Arial"/>
          <w:bCs/>
          <w:sz w:val="20"/>
        </w:rPr>
        <w:t xml:space="preserve"> dans la </w:t>
      </w:r>
      <w:r>
        <w:rPr>
          <w:rFonts w:ascii="Marianne" w:hAnsi="Marianne" w:cs="Arial"/>
          <w:bCs/>
          <w:sz w:val="20"/>
        </w:rPr>
        <w:t>prise en charge de la stérilisation des félins (</w:t>
      </w:r>
      <w:r w:rsidRPr="00923553">
        <w:rPr>
          <w:rFonts w:ascii="Marianne" w:hAnsi="Marianne" w:cs="Arial"/>
          <w:bCs/>
          <w:sz w:val="20"/>
        </w:rPr>
        <w:t>Amendement n°II-</w:t>
      </w:r>
      <w:r>
        <w:rPr>
          <w:rFonts w:ascii="Marianne" w:hAnsi="Marianne" w:cs="Arial"/>
          <w:bCs/>
          <w:sz w:val="20"/>
        </w:rPr>
        <w:t>1130) ;</w:t>
      </w:r>
    </w:p>
    <w:p w14:paraId="33F9C14B" w14:textId="77777777" w:rsidR="00140018" w:rsidRPr="002121E6" w:rsidRDefault="00140018" w:rsidP="00140018">
      <w:pPr>
        <w:spacing w:line="360" w:lineRule="auto"/>
        <w:jc w:val="both"/>
        <w:rPr>
          <w:rFonts w:ascii="Marianne" w:hAnsi="Marianne" w:cs="Arial"/>
          <w:bCs/>
          <w:sz w:val="20"/>
        </w:rPr>
      </w:pPr>
      <w:r w:rsidRPr="002121E6">
        <w:rPr>
          <w:rFonts w:ascii="Marianne" w:hAnsi="Marianne" w:cs="Arial"/>
          <w:bCs/>
          <w:sz w:val="20"/>
        </w:rPr>
        <w:t xml:space="preserve">Considérant le projet initié et conçu par </w:t>
      </w:r>
      <w:r w:rsidRPr="00EB00F5">
        <w:rPr>
          <w:rFonts w:ascii="Marianne" w:hAnsi="Marianne"/>
          <w:sz w:val="20"/>
        </w:rPr>
        <w:t xml:space="preserve">la Collectivité / l’EPCI de </w:t>
      </w:r>
      <w:r w:rsidRPr="00385469">
        <w:rPr>
          <w:rFonts w:ascii="Marianne" w:hAnsi="Marianne"/>
          <w:sz w:val="20"/>
        </w:rPr>
        <w:t>……………….</w:t>
      </w:r>
      <w:r>
        <w:rPr>
          <w:rFonts w:ascii="Marianne" w:hAnsi="Marianne" w:cs="Arial"/>
          <w:sz w:val="20"/>
        </w:rPr>
        <w:t>……………………………………</w:t>
      </w:r>
      <w:r w:rsidRPr="002121E6">
        <w:rPr>
          <w:rFonts w:ascii="Marianne" w:hAnsi="Marianne" w:cs="Arial"/>
          <w:bCs/>
          <w:sz w:val="20"/>
        </w:rPr>
        <w:t xml:space="preserve"> ;</w:t>
      </w:r>
    </w:p>
    <w:p w14:paraId="0F792B79" w14:textId="77777777" w:rsidR="00140018" w:rsidRDefault="00140018" w:rsidP="00140018">
      <w:pPr>
        <w:spacing w:line="360" w:lineRule="auto"/>
        <w:jc w:val="both"/>
        <w:rPr>
          <w:rFonts w:ascii="Marianne" w:hAnsi="Marianne" w:cs="Arial"/>
          <w:bCs/>
          <w:sz w:val="20"/>
        </w:rPr>
      </w:pPr>
      <w:r w:rsidRPr="002121E6">
        <w:rPr>
          <w:rFonts w:ascii="Marianne" w:hAnsi="Marianne" w:cs="Arial"/>
          <w:bCs/>
          <w:sz w:val="20"/>
        </w:rPr>
        <w:t>Considérant les objectifs de la po</w:t>
      </w:r>
      <w:r>
        <w:rPr>
          <w:rFonts w:ascii="Marianne" w:hAnsi="Marianne" w:cs="Arial"/>
          <w:bCs/>
          <w:sz w:val="20"/>
        </w:rPr>
        <w:t>litique publique portée par le m</w:t>
      </w:r>
      <w:r w:rsidRPr="002121E6">
        <w:rPr>
          <w:rFonts w:ascii="Marianne" w:hAnsi="Marianne" w:cs="Arial"/>
          <w:bCs/>
          <w:sz w:val="20"/>
        </w:rPr>
        <w:t xml:space="preserve">inistère </w:t>
      </w:r>
      <w:r>
        <w:rPr>
          <w:rFonts w:ascii="Marianne" w:hAnsi="Marianne" w:cs="Arial"/>
          <w:bCs/>
          <w:sz w:val="20"/>
        </w:rPr>
        <w:t xml:space="preserve">chargé de l’Agriculture </w:t>
      </w:r>
      <w:r w:rsidRPr="002121E6">
        <w:rPr>
          <w:rFonts w:ascii="Marianne" w:hAnsi="Marianne" w:cs="Arial"/>
          <w:bCs/>
          <w:sz w:val="20"/>
        </w:rPr>
        <w:t xml:space="preserve">dans le domaine de </w:t>
      </w:r>
      <w:r>
        <w:rPr>
          <w:rFonts w:ascii="Marianne" w:hAnsi="Marianne" w:cs="Arial"/>
          <w:bCs/>
          <w:sz w:val="20"/>
        </w:rPr>
        <w:t xml:space="preserve">la gestion </w:t>
      </w:r>
      <w:r w:rsidRPr="002121E6">
        <w:rPr>
          <w:rFonts w:ascii="Marianne" w:hAnsi="Marianne" w:cs="Arial"/>
          <w:bCs/>
          <w:sz w:val="20"/>
        </w:rPr>
        <w:t>des populations de chats (et de chiens dans les DROM) errants ;</w:t>
      </w:r>
    </w:p>
    <w:p w14:paraId="3685708A" w14:textId="77777777" w:rsidR="00140018" w:rsidRDefault="00140018" w:rsidP="00140018">
      <w:pPr>
        <w:spacing w:line="360" w:lineRule="auto"/>
        <w:jc w:val="both"/>
        <w:rPr>
          <w:rFonts w:ascii="Marianne" w:hAnsi="Marianne" w:cs="Arial"/>
          <w:bCs/>
          <w:sz w:val="20"/>
        </w:rPr>
      </w:pPr>
      <w:r w:rsidRPr="002121E6">
        <w:rPr>
          <w:rFonts w:ascii="Marianne" w:hAnsi="Marianne" w:cs="Arial"/>
          <w:bCs/>
          <w:sz w:val="20"/>
        </w:rPr>
        <w:t xml:space="preserve">Considérant que le projet ci-après présenté par </w:t>
      </w:r>
      <w:r w:rsidRPr="00EB00F5">
        <w:rPr>
          <w:rFonts w:ascii="Marianne" w:hAnsi="Marianne"/>
          <w:sz w:val="20"/>
        </w:rPr>
        <w:t>la Collectivité / l’EPCI de</w:t>
      </w:r>
      <w:r>
        <w:rPr>
          <w:rFonts w:ascii="Marianne" w:hAnsi="Marianne"/>
          <w:sz w:val="20"/>
        </w:rPr>
        <w:t xml:space="preserve"> …..</w:t>
      </w:r>
      <w:r w:rsidRPr="00385469">
        <w:rPr>
          <w:rFonts w:ascii="Marianne" w:hAnsi="Marianne"/>
          <w:sz w:val="20"/>
        </w:rPr>
        <w:t>.</w:t>
      </w:r>
      <w:r>
        <w:rPr>
          <w:rFonts w:ascii="Marianne" w:hAnsi="Marianne" w:cs="Arial"/>
          <w:sz w:val="20"/>
        </w:rPr>
        <w:t xml:space="preserve">……………………………………  </w:t>
      </w:r>
      <w:r w:rsidRPr="002121E6">
        <w:rPr>
          <w:rFonts w:ascii="Marianne" w:hAnsi="Marianne" w:cs="Arial"/>
          <w:bCs/>
          <w:sz w:val="20"/>
        </w:rPr>
        <w:t>participe de cette politique.</w:t>
      </w:r>
    </w:p>
    <w:p w14:paraId="383B1EB9" w14:textId="77777777" w:rsidR="00140018" w:rsidRPr="00775A77" w:rsidRDefault="00140018" w:rsidP="00140018">
      <w:pPr>
        <w:spacing w:line="360" w:lineRule="auto"/>
        <w:jc w:val="both"/>
        <w:rPr>
          <w:rFonts w:ascii="Marianne" w:hAnsi="Marianne" w:cs="Arial"/>
          <w:bCs/>
          <w:sz w:val="20"/>
        </w:rPr>
      </w:pPr>
    </w:p>
    <w:p w14:paraId="4F1668B6" w14:textId="77777777" w:rsidR="00140018" w:rsidRPr="00704B37" w:rsidRDefault="00140018" w:rsidP="00140018">
      <w:pPr>
        <w:spacing w:line="360" w:lineRule="auto"/>
        <w:jc w:val="both"/>
        <w:rPr>
          <w:rFonts w:ascii="Marianne" w:hAnsi="Marianne"/>
          <w:b/>
          <w:sz w:val="20"/>
        </w:rPr>
      </w:pPr>
      <w:r w:rsidRPr="00704B37">
        <w:rPr>
          <w:rFonts w:ascii="Marianne" w:hAnsi="Marianne"/>
          <w:b/>
          <w:sz w:val="20"/>
        </w:rPr>
        <w:t>Article 1 – Objet</w:t>
      </w:r>
      <w:r w:rsidRPr="00704B37">
        <w:rPr>
          <w:rFonts w:ascii="Marianne" w:hAnsi="Marianne" w:cs="Calibri"/>
          <w:b/>
          <w:sz w:val="20"/>
        </w:rPr>
        <w:t> </w:t>
      </w:r>
      <w:r w:rsidRPr="00704B37">
        <w:rPr>
          <w:rFonts w:ascii="Marianne" w:hAnsi="Marianne"/>
          <w:b/>
          <w:sz w:val="20"/>
        </w:rPr>
        <w:t>de la convention</w:t>
      </w:r>
    </w:p>
    <w:p w14:paraId="29BBEF3A" w14:textId="77777777" w:rsidR="00140018" w:rsidRPr="00775A77" w:rsidRDefault="00140018" w:rsidP="00140018">
      <w:pPr>
        <w:spacing w:line="360" w:lineRule="auto"/>
        <w:jc w:val="both"/>
        <w:rPr>
          <w:rFonts w:ascii="Marianne" w:hAnsi="Marianne" w:cs="Arial"/>
          <w:sz w:val="20"/>
        </w:rPr>
      </w:pPr>
    </w:p>
    <w:p w14:paraId="29D54722" w14:textId="77777777" w:rsidR="00140018" w:rsidRDefault="00140018" w:rsidP="00140018">
      <w:pPr>
        <w:spacing w:line="360" w:lineRule="auto"/>
        <w:jc w:val="both"/>
        <w:rPr>
          <w:rFonts w:ascii="Marianne" w:hAnsi="Marianne" w:cs="Arial"/>
          <w:sz w:val="20"/>
        </w:rPr>
      </w:pPr>
      <w:r w:rsidRPr="00775A77">
        <w:rPr>
          <w:rFonts w:ascii="Marianne" w:hAnsi="Marianne" w:cs="Arial"/>
          <w:sz w:val="20"/>
        </w:rPr>
        <w:t xml:space="preserve">L'objet de la présente convention </w:t>
      </w:r>
      <w:r>
        <w:rPr>
          <w:rFonts w:ascii="Marianne" w:hAnsi="Marianne" w:cs="Arial"/>
          <w:sz w:val="20"/>
        </w:rPr>
        <w:t>est de fixer les modalités des</w:t>
      </w:r>
      <w:r w:rsidRPr="00775A77">
        <w:rPr>
          <w:rFonts w:ascii="Marianne" w:hAnsi="Marianne" w:cs="Arial"/>
          <w:sz w:val="20"/>
        </w:rPr>
        <w:t xml:space="preserve"> </w:t>
      </w:r>
      <w:r w:rsidRPr="008B4E4E">
        <w:rPr>
          <w:rFonts w:ascii="Marianne" w:hAnsi="Marianne" w:cs="Arial"/>
          <w:sz w:val="20"/>
        </w:rPr>
        <w:t>participations opérationnelle, organisationnelle et financière de l’Administration</w:t>
      </w:r>
      <w:r w:rsidRPr="008B4E4E">
        <w:rPr>
          <w:rFonts w:ascii="Marianne" w:hAnsi="Marianne"/>
          <w:sz w:val="20"/>
        </w:rPr>
        <w:t xml:space="preserve"> </w:t>
      </w:r>
      <w:r w:rsidRPr="008B4E4E">
        <w:rPr>
          <w:rFonts w:ascii="Marianne" w:hAnsi="Marianne" w:cs="Arial"/>
          <w:sz w:val="20"/>
        </w:rPr>
        <w:t>à la gestion des chats et des chiens errants</w:t>
      </w:r>
      <w:r w:rsidRPr="00775A77">
        <w:rPr>
          <w:rFonts w:ascii="Marianne" w:hAnsi="Marianne" w:cs="Arial"/>
          <w:sz w:val="20"/>
        </w:rPr>
        <w:t xml:space="preserve"> par les collectivités territoriales et les établissements de coopération intercommunale à fiscalité propre volontaires.   </w:t>
      </w:r>
    </w:p>
    <w:p w14:paraId="7616ACA1" w14:textId="77777777" w:rsidR="00140018" w:rsidRPr="00775A77" w:rsidRDefault="00140018" w:rsidP="00140018">
      <w:pPr>
        <w:spacing w:line="360" w:lineRule="auto"/>
        <w:jc w:val="both"/>
        <w:rPr>
          <w:rFonts w:ascii="Marianne" w:hAnsi="Marianne" w:cs="Arial"/>
          <w:sz w:val="20"/>
        </w:rPr>
      </w:pPr>
    </w:p>
    <w:p w14:paraId="5EE98F0D" w14:textId="77777777" w:rsidR="00140018" w:rsidRPr="00704B37" w:rsidRDefault="00140018" w:rsidP="00140018">
      <w:pPr>
        <w:spacing w:line="360" w:lineRule="auto"/>
        <w:jc w:val="both"/>
        <w:rPr>
          <w:rFonts w:ascii="Marianne" w:hAnsi="Marianne"/>
          <w:b/>
          <w:sz w:val="20"/>
        </w:rPr>
      </w:pPr>
      <w:r w:rsidRPr="00704B37">
        <w:rPr>
          <w:rFonts w:ascii="Marianne" w:hAnsi="Marianne"/>
          <w:b/>
          <w:sz w:val="20"/>
        </w:rPr>
        <w:t>Article 2 – Contenu et nature des travaux</w:t>
      </w:r>
      <w:r w:rsidRPr="00704B37">
        <w:rPr>
          <w:rFonts w:ascii="Marianne" w:hAnsi="Marianne" w:cs="Calibri"/>
          <w:b/>
          <w:sz w:val="20"/>
        </w:rPr>
        <w:t> </w:t>
      </w:r>
      <w:r w:rsidRPr="00704B37">
        <w:rPr>
          <w:rFonts w:ascii="Marianne" w:hAnsi="Marianne"/>
          <w:b/>
          <w:sz w:val="20"/>
        </w:rPr>
        <w:t>subventionn</w:t>
      </w:r>
      <w:r w:rsidRPr="00704B37">
        <w:rPr>
          <w:rFonts w:ascii="Marianne" w:hAnsi="Marianne" w:cs="Marianne"/>
          <w:b/>
          <w:sz w:val="20"/>
        </w:rPr>
        <w:t>é</w:t>
      </w:r>
      <w:r w:rsidRPr="00704B37">
        <w:rPr>
          <w:rFonts w:ascii="Marianne" w:hAnsi="Marianne"/>
          <w:b/>
          <w:sz w:val="20"/>
        </w:rPr>
        <w:t>s</w:t>
      </w:r>
    </w:p>
    <w:p w14:paraId="4121DB96" w14:textId="77777777" w:rsidR="00140018" w:rsidRPr="00775A77" w:rsidRDefault="00140018" w:rsidP="00140018">
      <w:pPr>
        <w:spacing w:line="360" w:lineRule="auto"/>
        <w:jc w:val="both"/>
        <w:rPr>
          <w:rFonts w:ascii="Marianne" w:hAnsi="Marianne" w:cs="Arial"/>
          <w:b/>
          <w:bCs/>
          <w:sz w:val="20"/>
        </w:rPr>
      </w:pPr>
    </w:p>
    <w:p w14:paraId="4AF1D89E" w14:textId="77777777" w:rsidR="00140018" w:rsidRDefault="00140018" w:rsidP="00140018">
      <w:pPr>
        <w:spacing w:line="360" w:lineRule="auto"/>
        <w:jc w:val="both"/>
        <w:rPr>
          <w:rFonts w:ascii="Marianne" w:hAnsi="Marianne" w:cs="Arial"/>
          <w:sz w:val="20"/>
        </w:rPr>
      </w:pPr>
      <w:r w:rsidRPr="00E756C0">
        <w:rPr>
          <w:rFonts w:ascii="Marianne" w:hAnsi="Marianne" w:cs="Arial"/>
          <w:sz w:val="20"/>
        </w:rPr>
        <w:t>La présente convention vise à articuler les actions entre l’Etat, les collectivités territoriales et les établissements de coopération intercommunale à fi</w:t>
      </w:r>
      <w:r>
        <w:rPr>
          <w:rFonts w:ascii="Marianne" w:hAnsi="Marianne" w:cs="Arial"/>
          <w:sz w:val="20"/>
        </w:rPr>
        <w:t>scalité propre et par transfert</w:t>
      </w:r>
      <w:r w:rsidRPr="00E756C0">
        <w:rPr>
          <w:rFonts w:ascii="Marianne" w:hAnsi="Marianne" w:cs="Arial"/>
          <w:sz w:val="20"/>
        </w:rPr>
        <w:t xml:space="preserve"> de compétences qui sont volontaires pour la gestion des populations de chats et de chiens errants.</w:t>
      </w:r>
    </w:p>
    <w:p w14:paraId="3B0FF80C" w14:textId="77777777" w:rsidR="00140018" w:rsidRDefault="00140018" w:rsidP="00140018">
      <w:pPr>
        <w:spacing w:line="360" w:lineRule="auto"/>
        <w:jc w:val="both"/>
        <w:rPr>
          <w:rFonts w:ascii="Marianne" w:hAnsi="Marianne" w:cs="Arial"/>
          <w:sz w:val="20"/>
        </w:rPr>
      </w:pPr>
    </w:p>
    <w:p w14:paraId="6EABA53F" w14:textId="77777777" w:rsidR="00140018" w:rsidRDefault="00140018" w:rsidP="00140018">
      <w:pPr>
        <w:spacing w:line="360" w:lineRule="auto"/>
        <w:jc w:val="both"/>
        <w:rPr>
          <w:rFonts w:ascii="Marianne" w:hAnsi="Marianne" w:cs="Arial"/>
          <w:sz w:val="20"/>
        </w:rPr>
      </w:pPr>
      <w:r>
        <w:rPr>
          <w:rFonts w:ascii="Marianne" w:hAnsi="Marianne" w:cs="Arial"/>
          <w:sz w:val="20"/>
        </w:rPr>
        <w:t>Les travaux subventionnés dans le cadre de cette convention sont les suivants :</w:t>
      </w:r>
    </w:p>
    <w:p w14:paraId="49EF4744" w14:textId="77777777" w:rsidR="00140018" w:rsidRPr="008B4E4E" w:rsidRDefault="00140018" w:rsidP="00CE0AB9">
      <w:pPr>
        <w:numPr>
          <w:ilvl w:val="0"/>
          <w:numId w:val="12"/>
        </w:numPr>
        <w:suppressAutoHyphens w:val="0"/>
        <w:spacing w:line="360" w:lineRule="auto"/>
        <w:jc w:val="both"/>
        <w:rPr>
          <w:rFonts w:ascii="Marianne" w:hAnsi="Marianne" w:cs="Arial"/>
          <w:sz w:val="20"/>
        </w:rPr>
      </w:pPr>
      <w:r w:rsidRPr="008B4E4E">
        <w:rPr>
          <w:rFonts w:ascii="Marianne" w:hAnsi="Marianne" w:cs="Arial"/>
          <w:sz w:val="20"/>
        </w:rPr>
        <w:t>l</w:t>
      </w:r>
      <w:r w:rsidRPr="008B4E4E">
        <w:rPr>
          <w:rFonts w:ascii="Marianne" w:hAnsi="Marianne" w:cs="Arial"/>
          <w:spacing w:val="4"/>
          <w:sz w:val="20"/>
        </w:rPr>
        <w:t>es actes vétérinaires d’identification et de stérilisation des chats et des chiens errants ;</w:t>
      </w:r>
    </w:p>
    <w:p w14:paraId="7B8DCC66" w14:textId="77777777" w:rsidR="00140018" w:rsidRPr="008B4E4E" w:rsidRDefault="00140018" w:rsidP="00CE0AB9">
      <w:pPr>
        <w:numPr>
          <w:ilvl w:val="0"/>
          <w:numId w:val="12"/>
        </w:numPr>
        <w:suppressAutoHyphens w:val="0"/>
        <w:spacing w:line="360" w:lineRule="auto"/>
        <w:jc w:val="both"/>
        <w:rPr>
          <w:rFonts w:ascii="Marianne" w:hAnsi="Marianne" w:cs="Arial"/>
          <w:sz w:val="20"/>
        </w:rPr>
      </w:pPr>
      <w:r w:rsidRPr="008B4E4E">
        <w:rPr>
          <w:rFonts w:ascii="Marianne" w:hAnsi="Marianne" w:cs="Arial"/>
          <w:sz w:val="20"/>
        </w:rPr>
        <w:t>les achats de matériel et d’équipement concourant aux opérations de trappage et de contention des chats et des chiens errants ;</w:t>
      </w:r>
    </w:p>
    <w:p w14:paraId="09E756F3" w14:textId="77777777" w:rsidR="00140018" w:rsidRPr="008B4E4E" w:rsidRDefault="00140018" w:rsidP="00CE0AB9">
      <w:pPr>
        <w:numPr>
          <w:ilvl w:val="0"/>
          <w:numId w:val="12"/>
        </w:numPr>
        <w:suppressAutoHyphens w:val="0"/>
        <w:spacing w:line="360" w:lineRule="auto"/>
        <w:jc w:val="both"/>
        <w:rPr>
          <w:rFonts w:ascii="Marianne" w:hAnsi="Marianne" w:cs="Arial"/>
          <w:sz w:val="20"/>
        </w:rPr>
      </w:pPr>
      <w:r w:rsidRPr="00376AC5">
        <w:rPr>
          <w:rFonts w:ascii="Marianne" w:hAnsi="Marianne" w:cs="Arial"/>
          <w:sz w:val="20"/>
        </w:rPr>
        <w:t xml:space="preserve">les achats de matériel et d’équipement </w:t>
      </w:r>
      <w:r w:rsidRPr="008B4E4E">
        <w:rPr>
          <w:rFonts w:ascii="Marianne" w:hAnsi="Marianne" w:cs="Arial"/>
          <w:sz w:val="20"/>
        </w:rPr>
        <w:t>concourant aux opérations de suivi des chats et des chiens libres.</w:t>
      </w:r>
    </w:p>
    <w:p w14:paraId="0AFF5F5A" w14:textId="77777777" w:rsidR="00140018" w:rsidRPr="00775A77" w:rsidRDefault="00140018" w:rsidP="00140018">
      <w:pPr>
        <w:spacing w:line="360" w:lineRule="auto"/>
        <w:jc w:val="both"/>
        <w:rPr>
          <w:rFonts w:ascii="Marianne" w:hAnsi="Marianne" w:cs="Arial"/>
          <w:sz w:val="20"/>
        </w:rPr>
      </w:pPr>
    </w:p>
    <w:p w14:paraId="01F9C695" w14:textId="77777777" w:rsidR="00140018" w:rsidRDefault="00140018" w:rsidP="00140018">
      <w:pPr>
        <w:spacing w:line="360" w:lineRule="auto"/>
        <w:jc w:val="both"/>
        <w:rPr>
          <w:rFonts w:ascii="Marianne" w:hAnsi="Marianne" w:cs="Arial"/>
          <w:sz w:val="20"/>
        </w:rPr>
      </w:pPr>
      <w:r>
        <w:rPr>
          <w:rFonts w:ascii="Marianne" w:hAnsi="Marianne" w:cs="Arial"/>
          <w:sz w:val="20"/>
        </w:rPr>
        <w:t>L’annexe technique jointe à cette convention détaille</w:t>
      </w:r>
      <w:r w:rsidRPr="0000593D">
        <w:t xml:space="preserve"> </w:t>
      </w:r>
      <w:r>
        <w:rPr>
          <w:rFonts w:ascii="Marianne" w:hAnsi="Marianne" w:cs="Arial"/>
          <w:sz w:val="20"/>
        </w:rPr>
        <w:t xml:space="preserve">les engagements des deux Parties dans le cadre du versement de cette subvention. </w:t>
      </w:r>
    </w:p>
    <w:p w14:paraId="6643EF29" w14:textId="77777777" w:rsidR="00140018" w:rsidRDefault="00140018" w:rsidP="00140018">
      <w:pPr>
        <w:spacing w:line="360" w:lineRule="auto"/>
        <w:jc w:val="both"/>
        <w:rPr>
          <w:rFonts w:ascii="Marianne" w:hAnsi="Marianne" w:cs="Arial"/>
          <w:sz w:val="20"/>
        </w:rPr>
      </w:pPr>
    </w:p>
    <w:p w14:paraId="573AD81B" w14:textId="77777777" w:rsidR="00140018" w:rsidRPr="00704B37" w:rsidRDefault="00140018" w:rsidP="00140018">
      <w:pPr>
        <w:spacing w:line="360" w:lineRule="auto"/>
        <w:jc w:val="both"/>
        <w:rPr>
          <w:rFonts w:ascii="Marianne" w:hAnsi="Marianne"/>
          <w:b/>
          <w:sz w:val="20"/>
        </w:rPr>
      </w:pPr>
      <w:r w:rsidRPr="00704B37">
        <w:rPr>
          <w:rFonts w:ascii="Marianne" w:hAnsi="Marianne"/>
          <w:b/>
          <w:sz w:val="20"/>
        </w:rPr>
        <w:t>Article 3</w:t>
      </w:r>
      <w:r w:rsidRPr="00704B37">
        <w:rPr>
          <w:rFonts w:ascii="Marianne" w:hAnsi="Marianne" w:cs="Calibri"/>
          <w:b/>
          <w:sz w:val="20"/>
        </w:rPr>
        <w:t> </w:t>
      </w:r>
      <w:r w:rsidRPr="00704B37">
        <w:rPr>
          <w:rFonts w:ascii="Marianne" w:hAnsi="Marianne"/>
          <w:b/>
          <w:sz w:val="20"/>
        </w:rPr>
        <w:t>– Calendrier de r</w:t>
      </w:r>
      <w:r w:rsidRPr="00704B37">
        <w:rPr>
          <w:rFonts w:ascii="Marianne" w:hAnsi="Marianne" w:cs="Marianne"/>
          <w:b/>
          <w:sz w:val="20"/>
        </w:rPr>
        <w:t>é</w:t>
      </w:r>
      <w:r w:rsidRPr="00704B37">
        <w:rPr>
          <w:rFonts w:ascii="Marianne" w:hAnsi="Marianne"/>
          <w:b/>
          <w:sz w:val="20"/>
        </w:rPr>
        <w:t>alisation des actions pr</w:t>
      </w:r>
      <w:r w:rsidRPr="00704B37">
        <w:rPr>
          <w:rFonts w:ascii="Marianne" w:hAnsi="Marianne" w:cs="Marianne"/>
          <w:b/>
          <w:sz w:val="20"/>
        </w:rPr>
        <w:t>é</w:t>
      </w:r>
      <w:r w:rsidRPr="00704B37">
        <w:rPr>
          <w:rFonts w:ascii="Marianne" w:hAnsi="Marianne"/>
          <w:b/>
          <w:sz w:val="20"/>
        </w:rPr>
        <w:t>vues par la convention</w:t>
      </w:r>
    </w:p>
    <w:p w14:paraId="078156FC" w14:textId="77777777" w:rsidR="00140018" w:rsidRPr="00775A77" w:rsidRDefault="00140018" w:rsidP="00140018">
      <w:pPr>
        <w:spacing w:line="360" w:lineRule="auto"/>
        <w:jc w:val="both"/>
        <w:rPr>
          <w:rFonts w:ascii="Marianne" w:hAnsi="Marianne" w:cs="Arial"/>
          <w:b/>
          <w:sz w:val="20"/>
        </w:rPr>
      </w:pPr>
    </w:p>
    <w:p w14:paraId="07F2A67E" w14:textId="77777777" w:rsidR="00140018" w:rsidRPr="00775A77" w:rsidRDefault="00140018" w:rsidP="00140018">
      <w:pPr>
        <w:tabs>
          <w:tab w:val="left" w:pos="360"/>
        </w:tabs>
        <w:spacing w:line="360" w:lineRule="auto"/>
        <w:jc w:val="both"/>
        <w:rPr>
          <w:rFonts w:ascii="Marianne" w:hAnsi="Marianne" w:cs="Arial"/>
          <w:sz w:val="20"/>
        </w:rPr>
      </w:pPr>
      <w:r w:rsidRPr="00775A77">
        <w:rPr>
          <w:rFonts w:ascii="Marianne" w:hAnsi="Marianne" w:cs="Arial"/>
          <w:sz w:val="20"/>
        </w:rPr>
        <w:t>Le calendrier de réalisation des actions prévues par la présente convention est le suivant :</w:t>
      </w:r>
    </w:p>
    <w:p w14:paraId="02E9D1F2" w14:textId="77777777" w:rsidR="00140018" w:rsidRPr="00DE31D0" w:rsidRDefault="00140018" w:rsidP="00CE0AB9">
      <w:pPr>
        <w:numPr>
          <w:ilvl w:val="0"/>
          <w:numId w:val="9"/>
        </w:numPr>
        <w:tabs>
          <w:tab w:val="left" w:pos="360"/>
        </w:tabs>
        <w:suppressAutoHyphens w:val="0"/>
        <w:spacing w:line="360" w:lineRule="auto"/>
        <w:jc w:val="both"/>
        <w:rPr>
          <w:rFonts w:ascii="Marianne" w:hAnsi="Marianne" w:cs="Arial"/>
          <w:sz w:val="20"/>
        </w:rPr>
      </w:pPr>
      <w:r>
        <w:rPr>
          <w:rFonts w:ascii="Marianne" w:hAnsi="Marianne" w:cs="Arial"/>
          <w:sz w:val="20"/>
        </w:rPr>
        <w:t>l</w:t>
      </w:r>
      <w:r w:rsidRPr="00775A77">
        <w:rPr>
          <w:rFonts w:ascii="Marianne" w:hAnsi="Marianne" w:cs="Arial"/>
          <w:sz w:val="20"/>
        </w:rPr>
        <w:t xml:space="preserve">es dépenses engagées et s’inscrivant dans l’objet de cette convention sont éligibles à compter </w:t>
      </w:r>
      <w:r>
        <w:rPr>
          <w:rFonts w:ascii="Marianne" w:hAnsi="Marianne" w:cs="Arial"/>
          <w:sz w:val="20"/>
        </w:rPr>
        <w:t>de la date de signature de la présente convention ;</w:t>
      </w:r>
    </w:p>
    <w:p w14:paraId="5F27DDCB" w14:textId="77777777" w:rsidR="00140018" w:rsidRPr="00775A77" w:rsidRDefault="00140018" w:rsidP="00CE0AB9">
      <w:pPr>
        <w:numPr>
          <w:ilvl w:val="0"/>
          <w:numId w:val="9"/>
        </w:numPr>
        <w:tabs>
          <w:tab w:val="left" w:pos="360"/>
        </w:tabs>
        <w:suppressAutoHyphens w:val="0"/>
        <w:spacing w:line="360" w:lineRule="auto"/>
        <w:jc w:val="both"/>
        <w:rPr>
          <w:rFonts w:ascii="Marianne" w:hAnsi="Marianne" w:cs="Arial"/>
          <w:sz w:val="20"/>
        </w:rPr>
      </w:pPr>
      <w:r>
        <w:rPr>
          <w:rFonts w:ascii="Marianne" w:hAnsi="Marianne" w:cs="Arial"/>
          <w:sz w:val="20"/>
        </w:rPr>
        <w:t>l</w:t>
      </w:r>
      <w:r w:rsidRPr="00DE31D0">
        <w:rPr>
          <w:rFonts w:ascii="Marianne" w:hAnsi="Marianne" w:cs="Arial"/>
          <w:sz w:val="20"/>
        </w:rPr>
        <w:t>es dépenses doivent être</w:t>
      </w:r>
      <w:r w:rsidRPr="00775A77">
        <w:rPr>
          <w:rFonts w:ascii="Marianne" w:hAnsi="Marianne" w:cs="Arial"/>
          <w:sz w:val="20"/>
        </w:rPr>
        <w:t xml:space="preserve"> engagées au plus tard </w:t>
      </w:r>
      <w:r w:rsidRPr="00DE31D0">
        <w:rPr>
          <w:rFonts w:ascii="Marianne" w:hAnsi="Marianne" w:cs="Arial"/>
          <w:sz w:val="20"/>
        </w:rPr>
        <w:t xml:space="preserve">le </w:t>
      </w:r>
      <w:r>
        <w:rPr>
          <w:rFonts w:ascii="Marianne" w:hAnsi="Marianne" w:cs="Arial"/>
          <w:sz w:val="20"/>
        </w:rPr>
        <w:t>30/06/2025</w:t>
      </w:r>
      <w:r w:rsidRPr="00DE31D0">
        <w:rPr>
          <w:rFonts w:ascii="Marianne" w:hAnsi="Marianne" w:cs="Arial"/>
          <w:sz w:val="20"/>
        </w:rPr>
        <w:t>.</w:t>
      </w:r>
      <w:r w:rsidRPr="00775A77">
        <w:rPr>
          <w:rFonts w:ascii="Marianne" w:hAnsi="Marianne" w:cs="Arial"/>
          <w:sz w:val="20"/>
        </w:rPr>
        <w:t xml:space="preserve"> Les dépenses engagées </w:t>
      </w:r>
      <w:r w:rsidRPr="00775A77">
        <w:rPr>
          <w:rFonts w:ascii="Marianne" w:hAnsi="Marianne" w:cs="Arial"/>
          <w:i/>
          <w:sz w:val="20"/>
        </w:rPr>
        <w:t>a posteriori</w:t>
      </w:r>
      <w:r w:rsidRPr="00775A77">
        <w:rPr>
          <w:rFonts w:ascii="Marianne" w:hAnsi="Marianne" w:cs="Arial"/>
          <w:sz w:val="20"/>
        </w:rPr>
        <w:t xml:space="preserve"> ne sont pas éligibles. Les dépenses engagées pendant la période d’exécution du projet peuvent être payées </w:t>
      </w:r>
      <w:r w:rsidRPr="00775A77">
        <w:rPr>
          <w:rFonts w:ascii="Marianne" w:hAnsi="Marianne" w:cs="Arial"/>
          <w:i/>
          <w:sz w:val="20"/>
        </w:rPr>
        <w:t>a posteriori</w:t>
      </w:r>
      <w:r w:rsidRPr="00775A77">
        <w:rPr>
          <w:rFonts w:ascii="Marianne" w:hAnsi="Marianne" w:cs="Arial"/>
          <w:sz w:val="20"/>
        </w:rPr>
        <w:t xml:space="preserve"> à condition de figurer dans </w:t>
      </w:r>
      <w:r>
        <w:rPr>
          <w:rFonts w:ascii="Marianne" w:hAnsi="Marianne" w:cs="Arial"/>
          <w:sz w:val="20"/>
        </w:rPr>
        <w:t>le rapport final financier ;</w:t>
      </w:r>
    </w:p>
    <w:p w14:paraId="1774AD63" w14:textId="77777777" w:rsidR="00140018" w:rsidRPr="00775A77" w:rsidRDefault="00140018" w:rsidP="00CE0AB9">
      <w:pPr>
        <w:numPr>
          <w:ilvl w:val="0"/>
          <w:numId w:val="9"/>
        </w:numPr>
        <w:tabs>
          <w:tab w:val="left" w:pos="360"/>
        </w:tabs>
        <w:suppressAutoHyphens w:val="0"/>
        <w:spacing w:line="360" w:lineRule="auto"/>
        <w:jc w:val="both"/>
        <w:rPr>
          <w:rFonts w:ascii="Marianne" w:hAnsi="Marianne" w:cs="Arial"/>
          <w:sz w:val="20"/>
        </w:rPr>
      </w:pPr>
      <w:r>
        <w:rPr>
          <w:rFonts w:ascii="Marianne" w:hAnsi="Marianne" w:cs="Arial"/>
          <w:sz w:val="20"/>
        </w:rPr>
        <w:t>envoi d’un</w:t>
      </w:r>
      <w:r w:rsidRPr="00775A77">
        <w:rPr>
          <w:rFonts w:ascii="Marianne" w:hAnsi="Marianne" w:cs="Arial"/>
          <w:sz w:val="20"/>
        </w:rPr>
        <w:t xml:space="preserve"> rapport</w:t>
      </w:r>
      <w:r>
        <w:rPr>
          <w:rFonts w:ascii="Marianne" w:hAnsi="Marianne" w:cs="Arial"/>
          <w:sz w:val="20"/>
        </w:rPr>
        <w:t xml:space="preserve"> final d’exécution</w:t>
      </w:r>
      <w:r w:rsidRPr="00775A77">
        <w:rPr>
          <w:rFonts w:ascii="Marianne" w:hAnsi="Marianne" w:cs="Arial"/>
          <w:sz w:val="20"/>
        </w:rPr>
        <w:t xml:space="preserve"> technique et </w:t>
      </w:r>
      <w:r>
        <w:rPr>
          <w:rFonts w:ascii="Marianne" w:hAnsi="Marianne" w:cs="Arial"/>
          <w:sz w:val="20"/>
        </w:rPr>
        <w:t>d’un</w:t>
      </w:r>
      <w:r w:rsidRPr="00775A77">
        <w:rPr>
          <w:rFonts w:ascii="Marianne" w:hAnsi="Marianne" w:cs="Arial"/>
          <w:sz w:val="20"/>
        </w:rPr>
        <w:t xml:space="preserve"> rapport</w:t>
      </w:r>
      <w:r>
        <w:rPr>
          <w:rFonts w:ascii="Marianne" w:hAnsi="Marianne" w:cs="Arial"/>
          <w:sz w:val="20"/>
        </w:rPr>
        <w:t xml:space="preserve"> final</w:t>
      </w:r>
      <w:r w:rsidRPr="00775A77">
        <w:rPr>
          <w:rFonts w:ascii="Marianne" w:hAnsi="Marianne" w:cs="Arial"/>
          <w:sz w:val="20"/>
        </w:rPr>
        <w:t xml:space="preserve"> financier : les rapports doivent être envoyés au plus tard </w:t>
      </w:r>
      <w:r w:rsidRPr="00DE31D0">
        <w:rPr>
          <w:rFonts w:ascii="Marianne" w:hAnsi="Marianne" w:cs="Arial"/>
          <w:sz w:val="20"/>
        </w:rPr>
        <w:t xml:space="preserve">le </w:t>
      </w:r>
      <w:r>
        <w:rPr>
          <w:rFonts w:ascii="Marianne" w:hAnsi="Marianne" w:cs="Arial"/>
          <w:sz w:val="20"/>
        </w:rPr>
        <w:t>30/09/2025</w:t>
      </w:r>
      <w:r w:rsidRPr="00DE31D0">
        <w:rPr>
          <w:rFonts w:ascii="Marianne" w:hAnsi="Marianne" w:cs="Arial"/>
          <w:sz w:val="20"/>
        </w:rPr>
        <w:t xml:space="preserve"> par tous</w:t>
      </w:r>
      <w:r w:rsidRPr="00775A77">
        <w:rPr>
          <w:rFonts w:ascii="Marianne" w:hAnsi="Marianne" w:cs="Arial"/>
          <w:sz w:val="20"/>
        </w:rPr>
        <w:t xml:space="preserve"> moyens donnant date certaine. Au-delà de cette date des pénalités de retard sont appliquées conformément à l'article 6</w:t>
      </w:r>
      <w:r>
        <w:rPr>
          <w:rFonts w:ascii="Marianne" w:hAnsi="Marianne" w:cs="Arial"/>
          <w:sz w:val="20"/>
        </w:rPr>
        <w:t> ;</w:t>
      </w:r>
    </w:p>
    <w:p w14:paraId="722C6403" w14:textId="77777777" w:rsidR="00140018" w:rsidRDefault="00140018" w:rsidP="00CE0AB9">
      <w:pPr>
        <w:numPr>
          <w:ilvl w:val="0"/>
          <w:numId w:val="9"/>
        </w:numPr>
        <w:tabs>
          <w:tab w:val="left" w:pos="360"/>
        </w:tabs>
        <w:suppressAutoHyphens w:val="0"/>
        <w:spacing w:line="360" w:lineRule="auto"/>
        <w:jc w:val="both"/>
        <w:rPr>
          <w:rFonts w:ascii="Marianne" w:hAnsi="Marianne" w:cs="Arial"/>
          <w:sz w:val="20"/>
        </w:rPr>
      </w:pPr>
      <w:r>
        <w:rPr>
          <w:rFonts w:ascii="Marianne" w:hAnsi="Marianne" w:cs="Arial"/>
          <w:sz w:val="20"/>
        </w:rPr>
        <w:t>d</w:t>
      </w:r>
      <w:r w:rsidRPr="00775A77">
        <w:rPr>
          <w:rFonts w:ascii="Marianne" w:hAnsi="Marianne" w:cs="Arial"/>
          <w:sz w:val="20"/>
        </w:rPr>
        <w:t xml:space="preserve">ate d’échéance de la </w:t>
      </w:r>
      <w:r w:rsidRPr="00DE31D0">
        <w:rPr>
          <w:rFonts w:ascii="Marianne" w:hAnsi="Marianne" w:cs="Arial"/>
          <w:sz w:val="20"/>
        </w:rPr>
        <w:t>convention</w:t>
      </w:r>
      <w:r w:rsidRPr="00DE31D0">
        <w:rPr>
          <w:rFonts w:ascii="Marianne" w:hAnsi="Marianne" w:cs="Calibri"/>
          <w:sz w:val="20"/>
        </w:rPr>
        <w:t> </w:t>
      </w:r>
      <w:r w:rsidRPr="00DE31D0">
        <w:rPr>
          <w:rFonts w:ascii="Marianne" w:hAnsi="Marianne" w:cs="Arial"/>
          <w:sz w:val="20"/>
        </w:rPr>
        <w:t>: 30/</w:t>
      </w:r>
      <w:r>
        <w:rPr>
          <w:rFonts w:ascii="Marianne" w:hAnsi="Marianne" w:cs="Arial"/>
          <w:sz w:val="20"/>
        </w:rPr>
        <w:t>12</w:t>
      </w:r>
      <w:r w:rsidRPr="00DE31D0">
        <w:rPr>
          <w:rFonts w:ascii="Marianne" w:hAnsi="Marianne" w:cs="Arial"/>
          <w:sz w:val="20"/>
        </w:rPr>
        <w:t>/202</w:t>
      </w:r>
      <w:r>
        <w:rPr>
          <w:rFonts w:ascii="Marianne" w:hAnsi="Marianne" w:cs="Arial"/>
          <w:sz w:val="20"/>
        </w:rPr>
        <w:t>5</w:t>
      </w:r>
      <w:r w:rsidRPr="00DE31D0">
        <w:rPr>
          <w:rFonts w:ascii="Marianne" w:hAnsi="Marianne" w:cs="Arial"/>
          <w:sz w:val="20"/>
        </w:rPr>
        <w:t>, sous</w:t>
      </w:r>
      <w:r w:rsidRPr="00775A77">
        <w:rPr>
          <w:rFonts w:ascii="Marianne" w:hAnsi="Marianne" w:cs="Arial"/>
          <w:sz w:val="20"/>
        </w:rPr>
        <w:t xml:space="preserve"> réserve que </w:t>
      </w:r>
      <w:r w:rsidRPr="009D6CE9">
        <w:rPr>
          <w:rFonts w:ascii="Marianne" w:hAnsi="Marianne" w:cs="Arial"/>
          <w:sz w:val="20"/>
        </w:rPr>
        <w:t>le rapport final d’exécution technique e</w:t>
      </w:r>
      <w:r>
        <w:rPr>
          <w:rFonts w:ascii="Marianne" w:hAnsi="Marianne" w:cs="Arial"/>
          <w:sz w:val="20"/>
        </w:rPr>
        <w:t>t le rapport final financier</w:t>
      </w:r>
      <w:r w:rsidRPr="00775A77">
        <w:rPr>
          <w:rFonts w:ascii="Marianne" w:hAnsi="Marianne" w:cs="Arial"/>
          <w:sz w:val="20"/>
        </w:rPr>
        <w:t xml:space="preserve"> soient remis.</w:t>
      </w:r>
    </w:p>
    <w:p w14:paraId="2C05B802" w14:textId="77777777" w:rsidR="00140018" w:rsidRDefault="00140018" w:rsidP="00140018">
      <w:pPr>
        <w:spacing w:line="360" w:lineRule="auto"/>
        <w:jc w:val="both"/>
        <w:rPr>
          <w:rFonts w:ascii="Marianne" w:hAnsi="Marianne"/>
          <w:b/>
          <w:sz w:val="20"/>
        </w:rPr>
      </w:pPr>
    </w:p>
    <w:p w14:paraId="7270F45F" w14:textId="77777777" w:rsidR="00140018" w:rsidRPr="00704B37" w:rsidRDefault="00140018" w:rsidP="00140018">
      <w:pPr>
        <w:spacing w:line="360" w:lineRule="auto"/>
        <w:jc w:val="both"/>
        <w:rPr>
          <w:rFonts w:ascii="Marianne" w:hAnsi="Marianne"/>
          <w:b/>
          <w:sz w:val="20"/>
        </w:rPr>
      </w:pPr>
      <w:r w:rsidRPr="00704B37">
        <w:rPr>
          <w:rFonts w:ascii="Marianne" w:hAnsi="Marianne"/>
          <w:b/>
          <w:sz w:val="20"/>
        </w:rPr>
        <w:t xml:space="preserve">Article 4 – Participation financière de </w:t>
      </w:r>
      <w:r>
        <w:rPr>
          <w:rFonts w:ascii="Marianne" w:hAnsi="Marianne"/>
          <w:b/>
          <w:sz w:val="20"/>
        </w:rPr>
        <w:t>l’Administration</w:t>
      </w:r>
    </w:p>
    <w:p w14:paraId="725BE3EF" w14:textId="77777777" w:rsidR="00140018" w:rsidRPr="00303A52" w:rsidRDefault="00140018" w:rsidP="00140018">
      <w:pPr>
        <w:spacing w:line="360" w:lineRule="auto"/>
        <w:jc w:val="both"/>
      </w:pPr>
    </w:p>
    <w:p w14:paraId="4A4438BE" w14:textId="77777777" w:rsidR="00140018" w:rsidRPr="00775A77" w:rsidRDefault="00140018" w:rsidP="00140018">
      <w:pPr>
        <w:spacing w:line="360" w:lineRule="auto"/>
        <w:jc w:val="both"/>
        <w:rPr>
          <w:rFonts w:ascii="Marianne" w:hAnsi="Marianne" w:cs="Arial"/>
          <w:sz w:val="20"/>
        </w:rPr>
      </w:pPr>
      <w:r>
        <w:rPr>
          <w:rFonts w:ascii="Marianne" w:hAnsi="Marianne" w:cs="Arial"/>
          <w:sz w:val="20"/>
        </w:rPr>
        <w:t>L’Administration</w:t>
      </w:r>
      <w:r w:rsidRPr="00775A77">
        <w:rPr>
          <w:rFonts w:ascii="Marianne" w:hAnsi="Marianne" w:cs="Arial"/>
          <w:sz w:val="20"/>
        </w:rPr>
        <w:t xml:space="preserve"> alloue </w:t>
      </w:r>
      <w:r>
        <w:rPr>
          <w:rFonts w:ascii="Marianne" w:hAnsi="Marianne" w:cs="Arial"/>
          <w:sz w:val="20"/>
        </w:rPr>
        <w:t>au Porteur de projet</w:t>
      </w:r>
      <w:r>
        <w:rPr>
          <w:rFonts w:ascii="Marianne" w:hAnsi="Marianne"/>
          <w:sz w:val="20"/>
        </w:rPr>
        <w:t xml:space="preserve"> </w:t>
      </w:r>
      <w:r w:rsidRPr="00775A77">
        <w:rPr>
          <w:rFonts w:ascii="Marianne" w:hAnsi="Marianne" w:cs="Arial"/>
          <w:sz w:val="20"/>
        </w:rPr>
        <w:t xml:space="preserve">une somme de </w:t>
      </w:r>
      <w:r w:rsidRPr="00385469">
        <w:rPr>
          <w:rFonts w:ascii="Marianne" w:hAnsi="Marianne" w:cs="Arial"/>
          <w:sz w:val="20"/>
        </w:rPr>
        <w:t>……………………………………………</w:t>
      </w:r>
      <w:r w:rsidRPr="00385469">
        <w:rPr>
          <w:rFonts w:ascii="Marianne" w:hAnsi="Marianne" w:cs="Calibri"/>
          <w:sz w:val="20"/>
        </w:rPr>
        <w:t> </w:t>
      </w:r>
      <w:r w:rsidRPr="00385469">
        <w:rPr>
          <w:rFonts w:ascii="Marianne" w:hAnsi="Marianne" w:cs="Marianne"/>
          <w:sz w:val="20"/>
        </w:rPr>
        <w:t>€</w:t>
      </w:r>
      <w:r w:rsidRPr="00385469">
        <w:rPr>
          <w:rFonts w:ascii="Marianne" w:hAnsi="Marianne" w:cs="Arial"/>
          <w:sz w:val="20"/>
        </w:rPr>
        <w:t xml:space="preserve"> (……………………………………………………………………………………………………… euros)</w:t>
      </w:r>
      <w:r w:rsidRPr="00775A77">
        <w:rPr>
          <w:rFonts w:ascii="Marianne" w:hAnsi="Marianne" w:cs="Arial"/>
          <w:sz w:val="20"/>
        </w:rPr>
        <w:t xml:space="preserve"> selon la répartition indiquée à l'article intitulé «</w:t>
      </w:r>
      <w:r w:rsidRPr="00775A77">
        <w:rPr>
          <w:rFonts w:ascii="Marianne" w:hAnsi="Marianne" w:cs="Calibri"/>
          <w:sz w:val="20"/>
        </w:rPr>
        <w:t> </w:t>
      </w:r>
      <w:r w:rsidRPr="00775A77">
        <w:rPr>
          <w:rFonts w:ascii="Marianne" w:hAnsi="Marianne" w:cs="Arial"/>
          <w:sz w:val="20"/>
        </w:rPr>
        <w:t>modalit</w:t>
      </w:r>
      <w:r w:rsidRPr="00775A77">
        <w:rPr>
          <w:rFonts w:ascii="Marianne" w:hAnsi="Marianne" w:cs="Marianne"/>
          <w:sz w:val="20"/>
        </w:rPr>
        <w:t>é</w:t>
      </w:r>
      <w:r w:rsidRPr="00775A77">
        <w:rPr>
          <w:rFonts w:ascii="Marianne" w:hAnsi="Marianne" w:cs="Arial"/>
          <w:sz w:val="20"/>
        </w:rPr>
        <w:t>s de versement</w:t>
      </w:r>
      <w:r w:rsidRPr="00775A77">
        <w:rPr>
          <w:rFonts w:ascii="Marianne" w:hAnsi="Marianne" w:cs="Calibri"/>
          <w:sz w:val="20"/>
        </w:rPr>
        <w:t> </w:t>
      </w:r>
      <w:r w:rsidRPr="00775A77">
        <w:rPr>
          <w:rFonts w:ascii="Marianne" w:hAnsi="Marianne" w:cs="Marianne"/>
          <w:sz w:val="20"/>
        </w:rPr>
        <w:t>»</w:t>
      </w:r>
      <w:r w:rsidRPr="00775A77">
        <w:rPr>
          <w:rFonts w:ascii="Marianne" w:hAnsi="Marianne" w:cs="Arial"/>
          <w:sz w:val="20"/>
        </w:rPr>
        <w:t>. Cette subvention n</w:t>
      </w:r>
      <w:r w:rsidRPr="00775A77">
        <w:rPr>
          <w:rFonts w:ascii="Marianne" w:hAnsi="Marianne" w:cs="Marianne"/>
          <w:sz w:val="20"/>
        </w:rPr>
        <w:t>’</w:t>
      </w:r>
      <w:r w:rsidRPr="00775A77">
        <w:rPr>
          <w:rFonts w:ascii="Marianne" w:hAnsi="Marianne" w:cs="Arial"/>
          <w:sz w:val="20"/>
        </w:rPr>
        <w:t xml:space="preserve">est pas soumise </w:t>
      </w:r>
      <w:r w:rsidRPr="00775A77">
        <w:rPr>
          <w:rFonts w:ascii="Marianne" w:hAnsi="Marianne" w:cs="Marianne"/>
          <w:sz w:val="20"/>
        </w:rPr>
        <w:t>à</w:t>
      </w:r>
      <w:r w:rsidRPr="00775A77">
        <w:rPr>
          <w:rFonts w:ascii="Marianne" w:hAnsi="Marianne" w:cs="Arial"/>
          <w:sz w:val="20"/>
        </w:rPr>
        <w:t xml:space="preserve"> la TVA. </w:t>
      </w:r>
    </w:p>
    <w:p w14:paraId="3641A0AC" w14:textId="77777777" w:rsidR="00140018" w:rsidRPr="00775A77" w:rsidRDefault="00140018" w:rsidP="00140018">
      <w:pPr>
        <w:spacing w:line="360" w:lineRule="auto"/>
        <w:jc w:val="both"/>
        <w:rPr>
          <w:rFonts w:ascii="Marianne" w:hAnsi="Marianne" w:cs="Arial"/>
          <w:sz w:val="20"/>
        </w:rPr>
      </w:pPr>
    </w:p>
    <w:p w14:paraId="0EBDC38C" w14:textId="77777777" w:rsidR="00140018" w:rsidRPr="00775A77" w:rsidRDefault="00140018" w:rsidP="00140018">
      <w:pPr>
        <w:spacing w:line="360" w:lineRule="auto"/>
        <w:jc w:val="both"/>
        <w:rPr>
          <w:rFonts w:ascii="Marianne" w:hAnsi="Marianne" w:cs="Arial"/>
          <w:sz w:val="20"/>
        </w:rPr>
      </w:pPr>
      <w:r w:rsidRPr="00775A77">
        <w:rPr>
          <w:rFonts w:ascii="Marianne" w:hAnsi="Marianne" w:cs="Arial"/>
          <w:sz w:val="20"/>
        </w:rPr>
        <w:t xml:space="preserve">Ce montant est imputable sur le programme 206 (sécurité et qualité sanitaires de l’alimentation), activité </w:t>
      </w:r>
      <w:r>
        <w:rPr>
          <w:rFonts w:ascii="Marianne" w:hAnsi="Marianne" w:cs="Arial"/>
          <w:sz w:val="20"/>
        </w:rPr>
        <w:t xml:space="preserve">budgétaire 020602002701 « Protection des animaux » </w:t>
      </w:r>
      <w:r w:rsidRPr="00775A77">
        <w:rPr>
          <w:rFonts w:ascii="Marianne" w:hAnsi="Marianne" w:cs="Arial"/>
          <w:sz w:val="20"/>
        </w:rPr>
        <w:t xml:space="preserve">du budget du </w:t>
      </w:r>
      <w:r>
        <w:rPr>
          <w:rFonts w:ascii="Marianne" w:hAnsi="Marianne" w:cs="Arial"/>
          <w:sz w:val="20"/>
        </w:rPr>
        <w:t>m</w:t>
      </w:r>
      <w:r w:rsidRPr="00775A77">
        <w:rPr>
          <w:rFonts w:ascii="Marianne" w:hAnsi="Marianne" w:cs="Arial"/>
          <w:sz w:val="20"/>
        </w:rPr>
        <w:t>inistère</w:t>
      </w:r>
      <w:r>
        <w:rPr>
          <w:rFonts w:ascii="Marianne" w:hAnsi="Marianne" w:cs="Arial"/>
          <w:sz w:val="20"/>
        </w:rPr>
        <w:t xml:space="preserve"> chargé de l’Agriculture</w:t>
      </w:r>
      <w:r w:rsidRPr="00775A77">
        <w:rPr>
          <w:rFonts w:ascii="Marianne" w:hAnsi="Marianne" w:cs="Arial"/>
          <w:sz w:val="20"/>
        </w:rPr>
        <w:t>.</w:t>
      </w:r>
    </w:p>
    <w:p w14:paraId="21039C44" w14:textId="77777777" w:rsidR="00140018" w:rsidRPr="00775A77" w:rsidRDefault="00140018" w:rsidP="00140018">
      <w:pPr>
        <w:spacing w:line="360" w:lineRule="auto"/>
        <w:jc w:val="both"/>
        <w:rPr>
          <w:rFonts w:ascii="Marianne" w:hAnsi="Marianne" w:cs="Arial"/>
          <w:sz w:val="20"/>
        </w:rPr>
      </w:pPr>
    </w:p>
    <w:p w14:paraId="228E9E58" w14:textId="77777777" w:rsidR="00140018" w:rsidRDefault="00140018" w:rsidP="00140018">
      <w:pPr>
        <w:spacing w:line="360" w:lineRule="auto"/>
        <w:jc w:val="both"/>
        <w:rPr>
          <w:rFonts w:ascii="Marianne" w:hAnsi="Marianne" w:cs="Arial"/>
          <w:sz w:val="20"/>
        </w:rPr>
      </w:pPr>
      <w:r w:rsidRPr="00775A77">
        <w:rPr>
          <w:rFonts w:ascii="Marianne" w:hAnsi="Marianne" w:cs="Arial"/>
          <w:sz w:val="20"/>
        </w:rPr>
        <w:t>L’annexe financière jointe à la présente convention détaille le budget total du projet en ressources et en dépenses.</w:t>
      </w:r>
    </w:p>
    <w:p w14:paraId="545D4DF0" w14:textId="77777777" w:rsidR="00140018" w:rsidRPr="00775A77" w:rsidRDefault="00140018" w:rsidP="00140018">
      <w:pPr>
        <w:spacing w:line="360" w:lineRule="auto"/>
        <w:jc w:val="both"/>
        <w:rPr>
          <w:rFonts w:ascii="Marianne" w:hAnsi="Marianne" w:cs="Arial"/>
          <w:sz w:val="20"/>
        </w:rPr>
      </w:pPr>
    </w:p>
    <w:p w14:paraId="1A83E454" w14:textId="77777777" w:rsidR="00140018" w:rsidRPr="00704B37" w:rsidRDefault="00140018" w:rsidP="00140018">
      <w:pPr>
        <w:spacing w:line="360" w:lineRule="auto"/>
        <w:jc w:val="both"/>
        <w:rPr>
          <w:rFonts w:ascii="Marianne" w:hAnsi="Marianne"/>
          <w:b/>
          <w:sz w:val="20"/>
        </w:rPr>
      </w:pPr>
      <w:r w:rsidRPr="00704B37">
        <w:rPr>
          <w:rFonts w:ascii="Marianne" w:hAnsi="Marianne"/>
          <w:b/>
          <w:sz w:val="20"/>
        </w:rPr>
        <w:t xml:space="preserve">Article 5 –  Modalités de versement </w:t>
      </w:r>
    </w:p>
    <w:p w14:paraId="50DB32D2" w14:textId="77777777" w:rsidR="00140018" w:rsidRPr="00775A77" w:rsidRDefault="00140018" w:rsidP="00140018">
      <w:pPr>
        <w:spacing w:line="360" w:lineRule="auto"/>
        <w:jc w:val="both"/>
        <w:rPr>
          <w:rFonts w:ascii="Marianne" w:hAnsi="Marianne" w:cs="Arial"/>
          <w:sz w:val="20"/>
        </w:rPr>
      </w:pPr>
    </w:p>
    <w:p w14:paraId="043986FF" w14:textId="77777777" w:rsidR="00140018" w:rsidRPr="00775A77" w:rsidRDefault="00140018" w:rsidP="00140018">
      <w:pPr>
        <w:spacing w:line="360" w:lineRule="auto"/>
        <w:jc w:val="both"/>
        <w:rPr>
          <w:rFonts w:ascii="Marianne" w:hAnsi="Marianne" w:cs="Arial"/>
          <w:sz w:val="20"/>
        </w:rPr>
      </w:pPr>
      <w:r w:rsidRPr="00775A77">
        <w:rPr>
          <w:rFonts w:ascii="Marianne" w:hAnsi="Marianne" w:cs="Arial"/>
          <w:sz w:val="20"/>
        </w:rPr>
        <w:t xml:space="preserve">Le montant défini à l'article 4 de la présente convention sera versé par </w:t>
      </w:r>
      <w:r>
        <w:rPr>
          <w:rFonts w:ascii="Marianne" w:hAnsi="Marianne" w:cs="Arial"/>
          <w:sz w:val="20"/>
        </w:rPr>
        <w:t>l’Administration d</w:t>
      </w:r>
      <w:r w:rsidRPr="00775A77">
        <w:rPr>
          <w:rFonts w:ascii="Marianne" w:hAnsi="Marianne" w:cs="Arial"/>
          <w:sz w:val="20"/>
        </w:rPr>
        <w:t>ans les conditions suivantes :</w:t>
      </w:r>
    </w:p>
    <w:p w14:paraId="2DFC9CE9" w14:textId="77777777" w:rsidR="00140018" w:rsidRPr="00144E17" w:rsidRDefault="00140018" w:rsidP="00CE0AB9">
      <w:pPr>
        <w:numPr>
          <w:ilvl w:val="0"/>
          <w:numId w:val="8"/>
        </w:numPr>
        <w:suppressAutoHyphens w:val="0"/>
        <w:spacing w:line="360" w:lineRule="auto"/>
        <w:jc w:val="both"/>
        <w:rPr>
          <w:rFonts w:ascii="Marianne" w:hAnsi="Marianne" w:cs="Arial"/>
          <w:sz w:val="20"/>
        </w:rPr>
      </w:pPr>
      <w:r w:rsidRPr="00385469">
        <w:rPr>
          <w:rFonts w:ascii="Marianne" w:hAnsi="Marianne" w:cs="Arial"/>
          <w:sz w:val="20"/>
        </w:rPr>
        <w:t>un premier versement de</w:t>
      </w:r>
      <w:r w:rsidRPr="00385469">
        <w:rPr>
          <w:rFonts w:ascii="Marianne" w:hAnsi="Marianne" w:cs="Calibri"/>
          <w:sz w:val="20"/>
        </w:rPr>
        <w:t> </w:t>
      </w:r>
      <w:r w:rsidRPr="00385469">
        <w:rPr>
          <w:rFonts w:ascii="Marianne" w:hAnsi="Marianne" w:cs="Arial"/>
          <w:sz w:val="20"/>
        </w:rPr>
        <w:t>……………………………………………………………………………………………………… euros (…………………………………………… €)</w:t>
      </w:r>
      <w:r w:rsidRPr="00144E17">
        <w:rPr>
          <w:rFonts w:ascii="Marianne" w:hAnsi="Marianne" w:cs="Arial"/>
          <w:spacing w:val="4"/>
          <w:sz w:val="20"/>
        </w:rPr>
        <w:t xml:space="preserve"> à la signature de la présente convention par le représentant de </w:t>
      </w:r>
      <w:r>
        <w:rPr>
          <w:rFonts w:ascii="Marianne" w:hAnsi="Marianne" w:cs="Arial"/>
          <w:spacing w:val="4"/>
          <w:sz w:val="20"/>
        </w:rPr>
        <w:t>l’Administration</w:t>
      </w:r>
      <w:r w:rsidRPr="00144E17">
        <w:rPr>
          <w:rFonts w:ascii="Marianne" w:hAnsi="Marianne" w:cs="Arial"/>
          <w:spacing w:val="4"/>
          <w:sz w:val="20"/>
        </w:rPr>
        <w:t xml:space="preserve"> ;</w:t>
      </w:r>
    </w:p>
    <w:p w14:paraId="4F1C59EE" w14:textId="77777777" w:rsidR="00140018" w:rsidRPr="00775A77" w:rsidRDefault="00140018" w:rsidP="00CE0AB9">
      <w:pPr>
        <w:numPr>
          <w:ilvl w:val="0"/>
          <w:numId w:val="8"/>
        </w:numPr>
        <w:suppressAutoHyphens w:val="0"/>
        <w:spacing w:line="360" w:lineRule="auto"/>
        <w:jc w:val="both"/>
        <w:rPr>
          <w:rFonts w:ascii="Marianne" w:hAnsi="Marianne" w:cs="Arial"/>
          <w:sz w:val="20"/>
        </w:rPr>
      </w:pPr>
      <w:r w:rsidRPr="00775A77">
        <w:rPr>
          <w:rFonts w:ascii="Marianne" w:hAnsi="Marianne" w:cs="Arial"/>
          <w:sz w:val="20"/>
        </w:rPr>
        <w:t xml:space="preserve">le solde sera versé à l'issue des travaux, sur présentation par </w:t>
      </w:r>
      <w:r>
        <w:rPr>
          <w:rFonts w:ascii="Marianne" w:hAnsi="Marianne"/>
          <w:sz w:val="20"/>
        </w:rPr>
        <w:t xml:space="preserve">le Porteur de projet </w:t>
      </w:r>
      <w:r w:rsidRPr="00775A77">
        <w:rPr>
          <w:rFonts w:ascii="Marianne" w:hAnsi="Marianne" w:cs="Arial"/>
          <w:sz w:val="20"/>
        </w:rPr>
        <w:t xml:space="preserve">à </w:t>
      </w:r>
      <w:r>
        <w:rPr>
          <w:rFonts w:ascii="Marianne" w:hAnsi="Marianne" w:cs="Arial"/>
          <w:sz w:val="20"/>
        </w:rPr>
        <w:t>l’Administration</w:t>
      </w:r>
      <w:r w:rsidRPr="00775A77">
        <w:rPr>
          <w:rFonts w:ascii="Marianne" w:hAnsi="Marianne" w:cs="Calibri"/>
          <w:sz w:val="20"/>
        </w:rPr>
        <w:t> </w:t>
      </w:r>
      <w:r w:rsidRPr="00775A77">
        <w:rPr>
          <w:rFonts w:ascii="Marianne" w:hAnsi="Marianne" w:cs="Arial"/>
          <w:sz w:val="20"/>
        </w:rPr>
        <w:t xml:space="preserve">et après acceptation par </w:t>
      </w:r>
      <w:r>
        <w:rPr>
          <w:rFonts w:ascii="Marianne" w:hAnsi="Marianne" w:cs="Arial"/>
          <w:sz w:val="20"/>
        </w:rPr>
        <w:t xml:space="preserve">l’Administration d’un rapport </w:t>
      </w:r>
      <w:r w:rsidRPr="00775A77">
        <w:rPr>
          <w:rFonts w:ascii="Marianne" w:hAnsi="Marianne" w:cs="Arial"/>
          <w:sz w:val="20"/>
        </w:rPr>
        <w:t xml:space="preserve">final d’exécution technique et d’un rapport final financier faisant le point sur l’ensemble des travaux et dépenses réalisés par </w:t>
      </w:r>
      <w:r>
        <w:rPr>
          <w:rFonts w:ascii="Marianne" w:hAnsi="Marianne"/>
          <w:sz w:val="20"/>
        </w:rPr>
        <w:t xml:space="preserve">le Porteur de projet </w:t>
      </w:r>
      <w:r w:rsidRPr="00775A77">
        <w:rPr>
          <w:rFonts w:ascii="Marianne" w:hAnsi="Marianne" w:cs="Arial"/>
          <w:sz w:val="20"/>
        </w:rPr>
        <w:t xml:space="preserve">dans le cadre de la présente convention. Ces deux rapports sont certifiés exacts par </w:t>
      </w:r>
      <w:r>
        <w:rPr>
          <w:rFonts w:ascii="Marianne" w:hAnsi="Marianne" w:cs="Arial"/>
          <w:sz w:val="20"/>
        </w:rPr>
        <w:t>le représentant ou le comptable du Porteur de projet</w:t>
      </w:r>
      <w:r w:rsidRPr="00775A77">
        <w:rPr>
          <w:rFonts w:ascii="Marianne" w:hAnsi="Marianne" w:cs="Arial"/>
          <w:sz w:val="20"/>
        </w:rPr>
        <w:t xml:space="preserve">. </w:t>
      </w:r>
      <w:r>
        <w:rPr>
          <w:rFonts w:ascii="Marianne" w:hAnsi="Marianne" w:cs="Arial"/>
          <w:sz w:val="20"/>
        </w:rPr>
        <w:t>L’Administration</w:t>
      </w:r>
      <w:r w:rsidRPr="00775A77">
        <w:rPr>
          <w:rFonts w:ascii="Marianne" w:hAnsi="Marianne" w:cs="Calibri"/>
          <w:sz w:val="20"/>
        </w:rPr>
        <w:t> </w:t>
      </w:r>
      <w:r w:rsidRPr="00775A77">
        <w:rPr>
          <w:rFonts w:ascii="Marianne" w:hAnsi="Marianne" w:cs="Arial"/>
          <w:sz w:val="20"/>
        </w:rPr>
        <w:t>peut demander toute information complémentaire qu’elle jugera utile afin d’apprécier les travaux réalisés. Ces deux rapports doivent être envoyés au plus tard à la date définie à l’article 3 de la présente convention.</w:t>
      </w:r>
    </w:p>
    <w:p w14:paraId="0DB2DDA6" w14:textId="77777777" w:rsidR="00140018" w:rsidRPr="00775A77" w:rsidRDefault="00140018" w:rsidP="00140018">
      <w:pPr>
        <w:pStyle w:val="Paragraphedeliste"/>
        <w:spacing w:line="360" w:lineRule="auto"/>
        <w:jc w:val="both"/>
        <w:rPr>
          <w:rFonts w:ascii="Marianne" w:hAnsi="Marianne" w:cs="Arial"/>
          <w:sz w:val="20"/>
        </w:rPr>
      </w:pPr>
    </w:p>
    <w:p w14:paraId="21EDE925" w14:textId="77777777" w:rsidR="00140018" w:rsidRDefault="00140018" w:rsidP="00140018">
      <w:pPr>
        <w:spacing w:line="360" w:lineRule="auto"/>
        <w:jc w:val="both"/>
        <w:rPr>
          <w:rFonts w:ascii="Marianne" w:hAnsi="Marianne"/>
          <w:sz w:val="20"/>
        </w:rPr>
      </w:pPr>
      <w:r w:rsidRPr="00775A77">
        <w:rPr>
          <w:rFonts w:ascii="Marianne" w:hAnsi="Marianne" w:cs="Arial"/>
          <w:sz w:val="20"/>
        </w:rPr>
        <w:t xml:space="preserve">Le total des paiements de </w:t>
      </w:r>
      <w:r>
        <w:rPr>
          <w:rFonts w:ascii="Marianne" w:hAnsi="Marianne" w:cs="Arial"/>
          <w:sz w:val="20"/>
        </w:rPr>
        <w:t>l’Administration</w:t>
      </w:r>
      <w:r w:rsidRPr="00775A77">
        <w:rPr>
          <w:rFonts w:ascii="Marianne" w:hAnsi="Marianne" w:cs="Calibri"/>
          <w:sz w:val="20"/>
        </w:rPr>
        <w:t> </w:t>
      </w:r>
      <w:r w:rsidRPr="00775A77">
        <w:rPr>
          <w:rFonts w:ascii="Marianne" w:hAnsi="Marianne" w:cs="Arial"/>
          <w:sz w:val="20"/>
        </w:rPr>
        <w:t xml:space="preserve">ne peut pas dépasser le montant total prévu </w:t>
      </w:r>
      <w:r>
        <w:rPr>
          <w:rFonts w:ascii="Marianne" w:hAnsi="Marianne" w:cs="Arial"/>
          <w:sz w:val="20"/>
        </w:rPr>
        <w:t xml:space="preserve">à l’article 4 de </w:t>
      </w:r>
      <w:r w:rsidRPr="00775A77">
        <w:rPr>
          <w:rFonts w:ascii="Marianne" w:hAnsi="Marianne" w:cs="Arial"/>
          <w:sz w:val="20"/>
        </w:rPr>
        <w:t xml:space="preserve">la présente convention et la subvention versée par </w:t>
      </w:r>
      <w:r>
        <w:rPr>
          <w:rFonts w:ascii="Marianne" w:hAnsi="Marianne" w:cs="Arial"/>
          <w:sz w:val="20"/>
        </w:rPr>
        <w:t>l’Administration</w:t>
      </w:r>
      <w:r w:rsidRPr="00775A77">
        <w:rPr>
          <w:rFonts w:ascii="Marianne" w:hAnsi="Marianne" w:cs="Calibri"/>
          <w:sz w:val="20"/>
        </w:rPr>
        <w:t> </w:t>
      </w:r>
      <w:r w:rsidRPr="00775A77">
        <w:rPr>
          <w:rFonts w:ascii="Marianne" w:hAnsi="Marianne" w:cs="Arial"/>
          <w:sz w:val="20"/>
        </w:rPr>
        <w:t xml:space="preserve">ne peut pas dépasser le montant total des dépenses exécutées par </w:t>
      </w:r>
      <w:r>
        <w:rPr>
          <w:rFonts w:ascii="Marianne" w:hAnsi="Marianne"/>
          <w:sz w:val="20"/>
        </w:rPr>
        <w:t>le Porteur de projet.</w:t>
      </w:r>
    </w:p>
    <w:p w14:paraId="3F1600FD" w14:textId="77777777" w:rsidR="00140018" w:rsidRDefault="00140018" w:rsidP="00140018">
      <w:pPr>
        <w:spacing w:line="360" w:lineRule="auto"/>
        <w:jc w:val="both"/>
        <w:rPr>
          <w:rFonts w:ascii="Marianne" w:hAnsi="Marianne" w:cs="Arial"/>
          <w:sz w:val="20"/>
        </w:rPr>
      </w:pPr>
    </w:p>
    <w:p w14:paraId="4A30CDDD" w14:textId="77777777" w:rsidR="00140018" w:rsidRPr="00775A77" w:rsidRDefault="00140018" w:rsidP="00140018">
      <w:pPr>
        <w:spacing w:line="360" w:lineRule="auto"/>
        <w:jc w:val="both"/>
        <w:rPr>
          <w:rFonts w:ascii="Marianne" w:hAnsi="Marianne" w:cs="Arial"/>
          <w:sz w:val="20"/>
        </w:rPr>
      </w:pPr>
      <w:r w:rsidRPr="00775A77">
        <w:rPr>
          <w:rFonts w:ascii="Marianne" w:hAnsi="Marianne" w:cs="Arial"/>
          <w:sz w:val="20"/>
        </w:rPr>
        <w:t xml:space="preserve">Le montant du solde pourra être </w:t>
      </w:r>
      <w:r>
        <w:rPr>
          <w:rFonts w:ascii="Marianne" w:hAnsi="Marianne" w:cs="Arial"/>
          <w:sz w:val="20"/>
        </w:rPr>
        <w:t>adapté</w:t>
      </w:r>
      <w:r w:rsidRPr="00775A77">
        <w:rPr>
          <w:rFonts w:ascii="Marianne" w:hAnsi="Marianne" w:cs="Arial"/>
          <w:sz w:val="20"/>
        </w:rPr>
        <w:t xml:space="preserve"> en fonction des actions mises en œuvre par</w:t>
      </w:r>
      <w:r w:rsidRPr="00775A77">
        <w:rPr>
          <w:rFonts w:ascii="Marianne" w:hAnsi="Marianne"/>
          <w:sz w:val="20"/>
        </w:rPr>
        <w:t xml:space="preserve"> </w:t>
      </w:r>
      <w:r>
        <w:rPr>
          <w:rFonts w:ascii="Marianne" w:hAnsi="Marianne"/>
          <w:sz w:val="20"/>
        </w:rPr>
        <w:t>le Porteur de projet</w:t>
      </w:r>
      <w:r w:rsidRPr="00775A77" w:rsidDel="003C31AA">
        <w:rPr>
          <w:rFonts w:ascii="Marianne" w:hAnsi="Marianne" w:cs="Arial"/>
          <w:sz w:val="20"/>
        </w:rPr>
        <w:t xml:space="preserve"> </w:t>
      </w:r>
      <w:r w:rsidRPr="00775A77">
        <w:rPr>
          <w:rFonts w:ascii="Marianne" w:hAnsi="Marianne" w:cs="Arial"/>
          <w:sz w:val="20"/>
        </w:rPr>
        <w:t xml:space="preserve">pendant la période d’éligibilité des dépenses prévue à l’article 3 de la présente convention. </w:t>
      </w:r>
      <w:r>
        <w:rPr>
          <w:rFonts w:ascii="Marianne" w:hAnsi="Marianne" w:cs="Arial"/>
          <w:sz w:val="20"/>
        </w:rPr>
        <w:t>En d’autres termes, s</w:t>
      </w:r>
      <w:r w:rsidRPr="00775A77">
        <w:rPr>
          <w:rFonts w:ascii="Marianne" w:hAnsi="Marianne" w:cs="Arial"/>
          <w:sz w:val="20"/>
        </w:rPr>
        <w:t xml:space="preserve">i le total des dépenses exécutées pour le projet est inférieur au montant de la subvention allouée par </w:t>
      </w:r>
      <w:r>
        <w:rPr>
          <w:rFonts w:ascii="Marianne" w:hAnsi="Marianne" w:cs="Arial"/>
          <w:sz w:val="20"/>
        </w:rPr>
        <w:t>l’Administration,</w:t>
      </w:r>
      <w:r w:rsidRPr="00775A77">
        <w:rPr>
          <w:rFonts w:ascii="Marianne" w:hAnsi="Marianne" w:cs="Arial"/>
          <w:sz w:val="20"/>
        </w:rPr>
        <w:t xml:space="preserve"> le solde à l’attention </w:t>
      </w:r>
      <w:r>
        <w:rPr>
          <w:rFonts w:ascii="Marianne" w:hAnsi="Marianne" w:cs="Arial"/>
          <w:sz w:val="20"/>
        </w:rPr>
        <w:t>du Porteur de projet</w:t>
      </w:r>
      <w:r>
        <w:rPr>
          <w:rFonts w:ascii="Marianne" w:hAnsi="Marianne"/>
          <w:sz w:val="20"/>
        </w:rPr>
        <w:t xml:space="preserve"> </w:t>
      </w:r>
      <w:r>
        <w:rPr>
          <w:rFonts w:ascii="Marianne" w:hAnsi="Marianne" w:cs="Arial"/>
          <w:sz w:val="20"/>
        </w:rPr>
        <w:t xml:space="preserve">devra être minoré. </w:t>
      </w:r>
    </w:p>
    <w:p w14:paraId="4D567CF6" w14:textId="77777777" w:rsidR="00140018" w:rsidRPr="00775A77" w:rsidRDefault="00140018" w:rsidP="00140018">
      <w:pPr>
        <w:spacing w:line="360" w:lineRule="auto"/>
        <w:jc w:val="both"/>
        <w:rPr>
          <w:rFonts w:ascii="Marianne" w:hAnsi="Marianne" w:cs="Arial"/>
          <w:sz w:val="20"/>
        </w:rPr>
      </w:pPr>
    </w:p>
    <w:p w14:paraId="0A04D5DE" w14:textId="77777777" w:rsidR="00140018" w:rsidRDefault="00140018" w:rsidP="00140018">
      <w:pPr>
        <w:spacing w:line="360" w:lineRule="auto"/>
        <w:jc w:val="both"/>
        <w:rPr>
          <w:rFonts w:ascii="Marianne" w:hAnsi="Marianne" w:cs="Arial"/>
          <w:sz w:val="20"/>
        </w:rPr>
      </w:pPr>
      <w:r w:rsidRPr="00775A77">
        <w:rPr>
          <w:rFonts w:ascii="Marianne" w:hAnsi="Marianne" w:cs="Arial"/>
          <w:sz w:val="20"/>
        </w:rPr>
        <w:t xml:space="preserve">Ces versements seront effectués </w:t>
      </w:r>
      <w:r>
        <w:rPr>
          <w:rFonts w:ascii="Marianne" w:hAnsi="Marianne" w:cs="Arial"/>
          <w:sz w:val="20"/>
        </w:rPr>
        <w:t>auprès du service de gestion comptable</w:t>
      </w:r>
      <w:r w:rsidRPr="00775A77">
        <w:rPr>
          <w:rFonts w:ascii="Marianne" w:hAnsi="Marianne" w:cs="Arial"/>
          <w:sz w:val="20"/>
        </w:rPr>
        <w:t xml:space="preserve"> </w:t>
      </w:r>
      <w:r>
        <w:rPr>
          <w:rFonts w:ascii="Marianne" w:hAnsi="Marianne" w:cs="Arial"/>
          <w:sz w:val="20"/>
        </w:rPr>
        <w:t>du Porteur de projet</w:t>
      </w:r>
      <w:r w:rsidRPr="00775A77">
        <w:rPr>
          <w:rFonts w:ascii="Marianne" w:hAnsi="Marianne" w:cs="Arial"/>
          <w:sz w:val="20"/>
        </w:rPr>
        <w:t>.</w:t>
      </w:r>
    </w:p>
    <w:p w14:paraId="768D59B8" w14:textId="77777777" w:rsidR="00140018" w:rsidRPr="00775A77" w:rsidRDefault="00140018" w:rsidP="00140018">
      <w:pPr>
        <w:spacing w:line="360" w:lineRule="auto"/>
        <w:jc w:val="both"/>
        <w:rPr>
          <w:rFonts w:ascii="Marianne" w:hAnsi="Marianne" w:cs="Arial"/>
          <w:sz w:val="20"/>
        </w:rPr>
      </w:pPr>
    </w:p>
    <w:p w14:paraId="27B7F144" w14:textId="77777777" w:rsidR="00140018" w:rsidRDefault="00140018" w:rsidP="00140018">
      <w:pPr>
        <w:spacing w:line="360" w:lineRule="auto"/>
        <w:jc w:val="both"/>
        <w:rPr>
          <w:rFonts w:ascii="Marianne" w:hAnsi="Marianne" w:cs="Arial"/>
          <w:sz w:val="20"/>
        </w:rPr>
      </w:pPr>
      <w:r>
        <w:rPr>
          <w:rFonts w:ascii="Marianne" w:hAnsi="Marianne" w:cs="Arial"/>
          <w:sz w:val="20"/>
        </w:rPr>
        <w:t>Par délégation du Préfet, l</w:t>
      </w:r>
      <w:r w:rsidRPr="00DE31D0">
        <w:rPr>
          <w:rFonts w:ascii="Marianne" w:hAnsi="Marianne" w:cs="Arial"/>
          <w:sz w:val="20"/>
        </w:rPr>
        <w:t>'ordonnateur secondaire délégué est</w:t>
      </w:r>
      <w:r>
        <w:rPr>
          <w:rFonts w:ascii="Marianne" w:hAnsi="Marianne" w:cs="Arial"/>
          <w:sz w:val="20"/>
        </w:rPr>
        <w:t>  …………………………………………………………</w:t>
      </w:r>
    </w:p>
    <w:p w14:paraId="56AF7646" w14:textId="77777777" w:rsidR="00140018" w:rsidRDefault="00140018" w:rsidP="00140018">
      <w:pPr>
        <w:spacing w:line="360" w:lineRule="auto"/>
        <w:jc w:val="both"/>
        <w:rPr>
          <w:rFonts w:ascii="Marianne" w:hAnsi="Marianne" w:cs="Arial"/>
          <w:sz w:val="20"/>
        </w:rPr>
      </w:pPr>
      <w:r w:rsidRPr="00385469">
        <w:rPr>
          <w:rFonts w:ascii="Marianne" w:hAnsi="Marianne" w:cs="Arial"/>
          <w:sz w:val="20"/>
        </w:rPr>
        <w:t>…………………………………………………………………………………………………………………………….…………………………………………</w:t>
      </w:r>
      <w:r>
        <w:rPr>
          <w:rFonts w:ascii="Marianne" w:hAnsi="Marianne" w:cs="Arial"/>
          <w:sz w:val="20"/>
        </w:rPr>
        <w:t>…….</w:t>
      </w:r>
      <w:r w:rsidRPr="005C4474">
        <w:rPr>
          <w:rFonts w:ascii="Marianne" w:hAnsi="Marianne" w:cs="Arial"/>
          <w:sz w:val="20"/>
        </w:rPr>
        <w:t>,</w:t>
      </w:r>
      <w:r w:rsidRPr="00775A77">
        <w:rPr>
          <w:rFonts w:ascii="Marianne" w:hAnsi="Marianne" w:cs="Arial"/>
          <w:sz w:val="20"/>
        </w:rPr>
        <w:t xml:space="preserve"> </w:t>
      </w:r>
      <w:r>
        <w:rPr>
          <w:rFonts w:ascii="Marianne" w:hAnsi="Marianne" w:cs="Arial"/>
          <w:sz w:val="20"/>
        </w:rPr>
        <w:t>résidant à l’adresse ..........................………………………………………………………………………………………………………………..</w:t>
      </w:r>
    </w:p>
    <w:p w14:paraId="24593A97" w14:textId="77777777" w:rsidR="00140018" w:rsidRPr="00385469" w:rsidRDefault="00140018" w:rsidP="00140018">
      <w:pPr>
        <w:spacing w:line="360" w:lineRule="auto"/>
        <w:jc w:val="both"/>
        <w:rPr>
          <w:rFonts w:ascii="Marianne" w:hAnsi="Marianne" w:cs="Arial"/>
          <w:sz w:val="20"/>
        </w:rPr>
      </w:pPr>
      <w:r w:rsidRPr="00385469">
        <w:rPr>
          <w:rFonts w:ascii="Marianne" w:hAnsi="Marianne" w:cs="Arial"/>
          <w:sz w:val="20"/>
        </w:rPr>
        <w:t>…………………………………………………………………………………………………………………………….…………………………………………</w:t>
      </w:r>
      <w:r>
        <w:rPr>
          <w:rFonts w:ascii="Marianne" w:hAnsi="Marianne" w:cs="Arial"/>
          <w:sz w:val="20"/>
        </w:rPr>
        <w:t>……..</w:t>
      </w:r>
    </w:p>
    <w:p w14:paraId="0E29808F" w14:textId="77777777" w:rsidR="00140018" w:rsidRPr="00775A77" w:rsidRDefault="00140018" w:rsidP="00140018">
      <w:pPr>
        <w:tabs>
          <w:tab w:val="left" w:pos="360"/>
        </w:tabs>
        <w:spacing w:line="360" w:lineRule="auto"/>
        <w:jc w:val="both"/>
        <w:rPr>
          <w:rFonts w:ascii="Marianne" w:hAnsi="Marianne" w:cs="Arial"/>
          <w:sz w:val="20"/>
        </w:rPr>
      </w:pPr>
    </w:p>
    <w:p w14:paraId="6935AF49" w14:textId="77777777" w:rsidR="00140018" w:rsidRPr="00385469" w:rsidRDefault="00140018" w:rsidP="00140018">
      <w:pPr>
        <w:spacing w:line="360" w:lineRule="auto"/>
        <w:jc w:val="both"/>
        <w:rPr>
          <w:rFonts w:ascii="Marianne" w:hAnsi="Marianne" w:cs="Arial"/>
          <w:sz w:val="20"/>
        </w:rPr>
      </w:pPr>
      <w:r w:rsidRPr="00775A77">
        <w:rPr>
          <w:rFonts w:ascii="Marianne" w:hAnsi="Marianne" w:cs="Arial"/>
          <w:sz w:val="20"/>
        </w:rPr>
        <w:t xml:space="preserve">Le comptable </w:t>
      </w:r>
      <w:r>
        <w:rPr>
          <w:rFonts w:ascii="Marianne" w:hAnsi="Marianne" w:cs="Arial"/>
          <w:sz w:val="20"/>
        </w:rPr>
        <w:t xml:space="preserve">public </w:t>
      </w:r>
      <w:r w:rsidRPr="00775A77">
        <w:rPr>
          <w:rFonts w:ascii="Marianne" w:hAnsi="Marianne" w:cs="Arial"/>
          <w:sz w:val="20"/>
        </w:rPr>
        <w:t>assignataire des paiements est l</w:t>
      </w:r>
      <w:r>
        <w:rPr>
          <w:rFonts w:ascii="Marianne" w:hAnsi="Marianne" w:cs="Arial"/>
          <w:sz w:val="20"/>
        </w:rPr>
        <w:t xml:space="preserve">a Direction Régionale / Départementale des Finances Publiques de </w:t>
      </w:r>
      <w:r w:rsidRPr="00385469">
        <w:rPr>
          <w:rFonts w:ascii="Marianne" w:hAnsi="Marianne" w:cs="Arial"/>
          <w:sz w:val="20"/>
        </w:rPr>
        <w:t>…………</w:t>
      </w:r>
      <w:r>
        <w:rPr>
          <w:rFonts w:ascii="Marianne" w:hAnsi="Marianne" w:cs="Arial"/>
          <w:sz w:val="20"/>
        </w:rPr>
        <w:t xml:space="preserve">…………………………..………………, </w:t>
      </w:r>
      <w:r w:rsidRPr="00385469">
        <w:rPr>
          <w:rFonts w:ascii="Marianne" w:hAnsi="Marianne" w:cs="Arial"/>
          <w:sz w:val="20"/>
        </w:rPr>
        <w:t>résidant à l’adresse …………</w:t>
      </w:r>
      <w:r>
        <w:rPr>
          <w:rFonts w:ascii="Marianne" w:hAnsi="Marianne" w:cs="Arial"/>
          <w:sz w:val="20"/>
        </w:rPr>
        <w:t>……………………………..</w:t>
      </w:r>
    </w:p>
    <w:p w14:paraId="4B926C58" w14:textId="77777777" w:rsidR="00140018" w:rsidRPr="00385469" w:rsidRDefault="00140018" w:rsidP="00140018">
      <w:pPr>
        <w:spacing w:line="360" w:lineRule="auto"/>
        <w:jc w:val="both"/>
        <w:rPr>
          <w:rFonts w:ascii="Marianne" w:hAnsi="Marianne" w:cs="Arial"/>
          <w:sz w:val="20"/>
        </w:rPr>
      </w:pPr>
      <w:r w:rsidRPr="00385469">
        <w:rPr>
          <w:rFonts w:ascii="Marianne" w:hAnsi="Marianne" w:cs="Arial"/>
          <w:sz w:val="20"/>
        </w:rPr>
        <w:t>…………………………………………………………………………………………………………………………….…………………………………………</w:t>
      </w:r>
      <w:r>
        <w:rPr>
          <w:rFonts w:ascii="Marianne" w:hAnsi="Marianne" w:cs="Arial"/>
          <w:sz w:val="20"/>
        </w:rPr>
        <w:t>……..</w:t>
      </w:r>
    </w:p>
    <w:p w14:paraId="4B534A3A" w14:textId="77777777" w:rsidR="00140018" w:rsidRDefault="00140018" w:rsidP="00140018">
      <w:pPr>
        <w:spacing w:line="360" w:lineRule="auto"/>
        <w:jc w:val="both"/>
        <w:rPr>
          <w:rFonts w:ascii="Marianne" w:hAnsi="Marianne" w:cs="Arial"/>
          <w:sz w:val="20"/>
        </w:rPr>
      </w:pPr>
      <w:r w:rsidRPr="00385469">
        <w:rPr>
          <w:rFonts w:ascii="Marianne" w:hAnsi="Marianne" w:cs="Arial"/>
          <w:sz w:val="20"/>
        </w:rPr>
        <w:t>……………………………………………………………………………………………………………………………….………………………………………</w:t>
      </w:r>
      <w:r>
        <w:rPr>
          <w:rFonts w:ascii="Marianne" w:hAnsi="Marianne" w:cs="Arial"/>
          <w:sz w:val="20"/>
        </w:rPr>
        <w:t>………</w:t>
      </w:r>
    </w:p>
    <w:p w14:paraId="5553803D" w14:textId="77777777" w:rsidR="00140018" w:rsidRDefault="00140018" w:rsidP="00140018">
      <w:pPr>
        <w:spacing w:line="360" w:lineRule="auto"/>
        <w:jc w:val="both"/>
        <w:rPr>
          <w:rFonts w:ascii="Marianne" w:hAnsi="Marianne" w:cs="Arial"/>
          <w:sz w:val="20"/>
        </w:rPr>
      </w:pPr>
    </w:p>
    <w:p w14:paraId="7F6B96F2" w14:textId="77777777" w:rsidR="00140018" w:rsidRPr="00704B37" w:rsidRDefault="00140018" w:rsidP="00140018">
      <w:pPr>
        <w:spacing w:line="360" w:lineRule="auto"/>
        <w:jc w:val="both"/>
        <w:rPr>
          <w:rFonts w:ascii="Marianne" w:hAnsi="Marianne"/>
          <w:b/>
          <w:sz w:val="20"/>
        </w:rPr>
      </w:pPr>
      <w:r w:rsidRPr="00704B37">
        <w:rPr>
          <w:rFonts w:ascii="Marianne" w:hAnsi="Marianne"/>
          <w:b/>
          <w:sz w:val="20"/>
        </w:rPr>
        <w:t>Article 6 – Dispositions de reversement et sanctions</w:t>
      </w:r>
    </w:p>
    <w:p w14:paraId="5D8ACC9B" w14:textId="77777777" w:rsidR="00140018" w:rsidRPr="00775A77" w:rsidRDefault="00140018" w:rsidP="00140018">
      <w:pPr>
        <w:spacing w:line="360" w:lineRule="auto"/>
        <w:jc w:val="both"/>
        <w:rPr>
          <w:rFonts w:ascii="Marianne" w:hAnsi="Marianne" w:cs="Arial"/>
          <w:b/>
          <w:sz w:val="20"/>
        </w:rPr>
      </w:pPr>
    </w:p>
    <w:p w14:paraId="30D8388A" w14:textId="77777777" w:rsidR="00140018" w:rsidRPr="00775A77" w:rsidRDefault="00140018" w:rsidP="00140018">
      <w:pPr>
        <w:spacing w:line="360" w:lineRule="auto"/>
        <w:jc w:val="both"/>
        <w:rPr>
          <w:rFonts w:ascii="Marianne" w:hAnsi="Marianne" w:cs="Arial"/>
          <w:sz w:val="20"/>
        </w:rPr>
      </w:pPr>
      <w:r>
        <w:rPr>
          <w:rFonts w:ascii="Marianne" w:hAnsi="Marianne" w:cs="Arial"/>
          <w:sz w:val="20"/>
        </w:rPr>
        <w:t xml:space="preserve">L’Administration </w:t>
      </w:r>
      <w:r w:rsidRPr="00775A77">
        <w:rPr>
          <w:rFonts w:ascii="Marianne" w:hAnsi="Marianne" w:cs="Arial"/>
          <w:sz w:val="20"/>
        </w:rPr>
        <w:t>peut</w:t>
      </w:r>
      <w:r>
        <w:rPr>
          <w:rFonts w:ascii="Marianne" w:hAnsi="Marianne" w:cs="Arial"/>
          <w:sz w:val="20"/>
        </w:rPr>
        <w:t>, d’une part,</w:t>
      </w:r>
      <w:r w:rsidRPr="00775A77">
        <w:rPr>
          <w:rFonts w:ascii="Marianne" w:hAnsi="Marianne" w:cs="Arial"/>
          <w:sz w:val="20"/>
        </w:rPr>
        <w:t xml:space="preserve"> ordonner </w:t>
      </w:r>
      <w:r>
        <w:rPr>
          <w:rFonts w:ascii="Marianne" w:hAnsi="Marianne" w:cs="Arial"/>
          <w:sz w:val="20"/>
        </w:rPr>
        <w:t>au Porteur de projet</w:t>
      </w:r>
      <w:r>
        <w:rPr>
          <w:rFonts w:ascii="Marianne" w:hAnsi="Marianne"/>
          <w:sz w:val="20"/>
        </w:rPr>
        <w:t xml:space="preserve"> </w:t>
      </w:r>
      <w:r w:rsidRPr="00775A77">
        <w:rPr>
          <w:rFonts w:ascii="Marianne" w:hAnsi="Marianne" w:cs="Arial"/>
          <w:sz w:val="20"/>
        </w:rPr>
        <w:t>le reversement de tout ou partie des sommes déjà vers</w:t>
      </w:r>
      <w:r>
        <w:rPr>
          <w:rFonts w:ascii="Marianne" w:hAnsi="Marianne" w:cs="Arial"/>
          <w:sz w:val="20"/>
        </w:rPr>
        <w:t>ées et, d’autre part, décider de</w:t>
      </w:r>
      <w:r w:rsidRPr="00775A77">
        <w:rPr>
          <w:rFonts w:ascii="Marianne" w:hAnsi="Marianne" w:cs="Arial"/>
          <w:sz w:val="20"/>
        </w:rPr>
        <w:t xml:space="preserve"> la suspension de la subvention ou la diminution de son montant en cas notamment de</w:t>
      </w:r>
      <w:r w:rsidRPr="00775A77">
        <w:rPr>
          <w:rFonts w:ascii="Marianne" w:hAnsi="Marianne" w:cs="Calibri"/>
          <w:sz w:val="20"/>
        </w:rPr>
        <w:t> </w:t>
      </w:r>
      <w:r w:rsidRPr="00775A77">
        <w:rPr>
          <w:rFonts w:ascii="Marianne" w:hAnsi="Marianne" w:cs="Arial"/>
          <w:sz w:val="20"/>
        </w:rPr>
        <w:t>:</w:t>
      </w:r>
    </w:p>
    <w:p w14:paraId="71FDE4FD" w14:textId="77777777" w:rsidR="00140018" w:rsidRPr="00775A77" w:rsidRDefault="00140018" w:rsidP="00CE0AB9">
      <w:pPr>
        <w:numPr>
          <w:ilvl w:val="0"/>
          <w:numId w:val="7"/>
        </w:numPr>
        <w:suppressAutoHyphens w:val="0"/>
        <w:spacing w:line="360" w:lineRule="auto"/>
        <w:jc w:val="both"/>
        <w:rPr>
          <w:rFonts w:ascii="Marianne" w:hAnsi="Marianne" w:cs="Arial"/>
          <w:sz w:val="20"/>
        </w:rPr>
      </w:pPr>
      <w:r w:rsidRPr="00775A77">
        <w:rPr>
          <w:rFonts w:ascii="Marianne" w:hAnsi="Marianne" w:cs="Arial"/>
          <w:sz w:val="20"/>
        </w:rPr>
        <w:t xml:space="preserve">non réalisation totale ou en cas de réalisation partielle justifiée de l’objet prévu dans la présente convention par </w:t>
      </w:r>
      <w:r>
        <w:rPr>
          <w:rFonts w:ascii="Marianne" w:hAnsi="Marianne"/>
          <w:sz w:val="20"/>
        </w:rPr>
        <w:t xml:space="preserve">le Porteur de projet </w:t>
      </w:r>
      <w:r>
        <w:rPr>
          <w:rFonts w:ascii="Marianne" w:hAnsi="Marianne" w:cs="Arial"/>
          <w:sz w:val="20"/>
        </w:rPr>
        <w:t xml:space="preserve">dans le rapport final d’exécution technique et le rapport final financier </w:t>
      </w:r>
      <w:r w:rsidRPr="00775A77">
        <w:rPr>
          <w:rFonts w:ascii="Marianne" w:hAnsi="Marianne" w:cs="Arial"/>
          <w:sz w:val="20"/>
        </w:rPr>
        <w:t>;</w:t>
      </w:r>
    </w:p>
    <w:p w14:paraId="3446BC77" w14:textId="77777777" w:rsidR="00140018" w:rsidRPr="00775A77" w:rsidRDefault="00140018" w:rsidP="00CE0AB9">
      <w:pPr>
        <w:numPr>
          <w:ilvl w:val="0"/>
          <w:numId w:val="7"/>
        </w:numPr>
        <w:suppressAutoHyphens w:val="0"/>
        <w:spacing w:line="360" w:lineRule="auto"/>
        <w:jc w:val="both"/>
        <w:rPr>
          <w:rFonts w:ascii="Marianne" w:hAnsi="Marianne" w:cs="Arial"/>
          <w:sz w:val="20"/>
        </w:rPr>
      </w:pPr>
      <w:r w:rsidRPr="00775A77">
        <w:rPr>
          <w:rFonts w:ascii="Marianne" w:hAnsi="Marianne" w:cs="Arial"/>
          <w:sz w:val="20"/>
        </w:rPr>
        <w:t>enfreinte à la confidentialité</w:t>
      </w:r>
      <w:r w:rsidRPr="00775A77">
        <w:rPr>
          <w:rFonts w:ascii="Marianne" w:hAnsi="Marianne" w:cs="Calibri"/>
          <w:sz w:val="20"/>
        </w:rPr>
        <w:t> </w:t>
      </w:r>
      <w:r w:rsidRPr="00775A77">
        <w:rPr>
          <w:rFonts w:ascii="Marianne" w:hAnsi="Marianne" w:cs="Arial"/>
          <w:sz w:val="20"/>
        </w:rPr>
        <w:t>;</w:t>
      </w:r>
    </w:p>
    <w:p w14:paraId="18B8F321" w14:textId="77777777" w:rsidR="00140018" w:rsidRPr="00775A77" w:rsidRDefault="00140018" w:rsidP="00CE0AB9">
      <w:pPr>
        <w:numPr>
          <w:ilvl w:val="0"/>
          <w:numId w:val="7"/>
        </w:numPr>
        <w:suppressAutoHyphens w:val="0"/>
        <w:spacing w:line="360" w:lineRule="auto"/>
        <w:jc w:val="both"/>
        <w:rPr>
          <w:rFonts w:ascii="Marianne" w:hAnsi="Marianne" w:cs="Arial"/>
          <w:sz w:val="20"/>
        </w:rPr>
      </w:pPr>
      <w:r w:rsidRPr="00775A77">
        <w:rPr>
          <w:rFonts w:ascii="Marianne" w:hAnsi="Marianne" w:cs="Arial"/>
          <w:sz w:val="20"/>
        </w:rPr>
        <w:t xml:space="preserve">retard des conditions d’exécution de la convention sans en avoir préalablement averti </w:t>
      </w:r>
      <w:r>
        <w:rPr>
          <w:rFonts w:ascii="Marianne" w:hAnsi="Marianne" w:cs="Arial"/>
          <w:sz w:val="20"/>
        </w:rPr>
        <w:t>l’Administration</w:t>
      </w:r>
      <w:r w:rsidRPr="00775A77">
        <w:rPr>
          <w:rFonts w:ascii="Marianne" w:hAnsi="Marianne" w:cs="Arial"/>
          <w:sz w:val="20"/>
        </w:rPr>
        <w:t xml:space="preserve"> et sans avoir reçu l’accord écrit préalable de </w:t>
      </w:r>
      <w:r>
        <w:rPr>
          <w:rFonts w:ascii="Marianne" w:hAnsi="Marianne" w:cs="Arial"/>
          <w:sz w:val="20"/>
        </w:rPr>
        <w:t>l’Administration</w:t>
      </w:r>
      <w:r w:rsidRPr="00775A77">
        <w:rPr>
          <w:rFonts w:ascii="Marianne" w:hAnsi="Marianne" w:cs="Arial"/>
          <w:sz w:val="20"/>
        </w:rPr>
        <w:t xml:space="preserve"> ;</w:t>
      </w:r>
    </w:p>
    <w:p w14:paraId="0A5400EC" w14:textId="77777777" w:rsidR="00140018" w:rsidRPr="00775A77" w:rsidRDefault="00140018" w:rsidP="00CE0AB9">
      <w:pPr>
        <w:numPr>
          <w:ilvl w:val="0"/>
          <w:numId w:val="7"/>
        </w:numPr>
        <w:suppressAutoHyphens w:val="0"/>
        <w:spacing w:line="360" w:lineRule="auto"/>
        <w:jc w:val="both"/>
        <w:rPr>
          <w:rFonts w:ascii="Marianne" w:hAnsi="Marianne" w:cs="Arial"/>
          <w:sz w:val="20"/>
        </w:rPr>
      </w:pPr>
      <w:r w:rsidRPr="00775A77">
        <w:rPr>
          <w:rFonts w:ascii="Marianne" w:hAnsi="Marianne" w:cs="Arial"/>
          <w:sz w:val="20"/>
        </w:rPr>
        <w:t>utilisation de la subvention non conforme à l’objet de la convention.</w:t>
      </w:r>
    </w:p>
    <w:p w14:paraId="53B41F98" w14:textId="77777777" w:rsidR="00140018" w:rsidRPr="00775A77" w:rsidRDefault="00140018" w:rsidP="00140018">
      <w:pPr>
        <w:spacing w:line="360" w:lineRule="auto"/>
        <w:jc w:val="both"/>
        <w:rPr>
          <w:rFonts w:ascii="Marianne" w:hAnsi="Marianne" w:cs="Arial"/>
          <w:sz w:val="20"/>
        </w:rPr>
      </w:pPr>
    </w:p>
    <w:p w14:paraId="402CFD75" w14:textId="77777777" w:rsidR="00140018" w:rsidRPr="00775A77" w:rsidRDefault="00140018" w:rsidP="00140018">
      <w:pPr>
        <w:spacing w:line="360" w:lineRule="auto"/>
        <w:jc w:val="both"/>
        <w:rPr>
          <w:rFonts w:ascii="Marianne" w:hAnsi="Marianne" w:cs="Arial"/>
          <w:sz w:val="20"/>
        </w:rPr>
      </w:pPr>
      <w:r w:rsidRPr="00775A77">
        <w:rPr>
          <w:rFonts w:ascii="Marianne" w:hAnsi="Marianne" w:cs="Arial"/>
          <w:sz w:val="20"/>
        </w:rPr>
        <w:t>En cas de retard dans la remise d</w:t>
      </w:r>
      <w:r w:rsidRPr="000370B8">
        <w:rPr>
          <w:rFonts w:ascii="Marianne" w:hAnsi="Marianne" w:cs="Arial"/>
          <w:sz w:val="20"/>
        </w:rPr>
        <w:t xml:space="preserve">u rapport final d’exécution technique et du rapport final </w:t>
      </w:r>
      <w:r w:rsidRPr="00775A77">
        <w:rPr>
          <w:rFonts w:ascii="Marianne" w:hAnsi="Marianne" w:cs="Arial"/>
          <w:sz w:val="20"/>
        </w:rPr>
        <w:t xml:space="preserve">financier (dont la date limite est définie à l’article 3), </w:t>
      </w:r>
      <w:r>
        <w:rPr>
          <w:rFonts w:ascii="Marianne" w:hAnsi="Marianne" w:cs="Arial"/>
          <w:sz w:val="20"/>
        </w:rPr>
        <w:t>l’Administration</w:t>
      </w:r>
      <w:r w:rsidRPr="00775A77">
        <w:rPr>
          <w:rFonts w:ascii="Marianne" w:hAnsi="Marianne" w:cs="Arial"/>
          <w:sz w:val="20"/>
        </w:rPr>
        <w:t xml:space="preserve"> se réserve la possibilité d’appliquer les sanctions suivantes</w:t>
      </w:r>
      <w:r w:rsidRPr="00775A77">
        <w:rPr>
          <w:rFonts w:ascii="Marianne" w:hAnsi="Marianne" w:cs="Calibri"/>
          <w:sz w:val="20"/>
        </w:rPr>
        <w:t> </w:t>
      </w:r>
      <w:r w:rsidRPr="00775A77">
        <w:rPr>
          <w:rFonts w:ascii="Marianne" w:hAnsi="Marianne" w:cs="Arial"/>
          <w:sz w:val="20"/>
        </w:rPr>
        <w:t xml:space="preserve">: </w:t>
      </w:r>
    </w:p>
    <w:p w14:paraId="19045948" w14:textId="77777777" w:rsidR="00140018" w:rsidRPr="00775A77" w:rsidRDefault="00140018" w:rsidP="00CE0AB9">
      <w:pPr>
        <w:numPr>
          <w:ilvl w:val="0"/>
          <w:numId w:val="13"/>
        </w:numPr>
        <w:suppressAutoHyphens w:val="0"/>
        <w:spacing w:line="360" w:lineRule="auto"/>
        <w:ind w:left="709"/>
        <w:jc w:val="both"/>
        <w:rPr>
          <w:rFonts w:ascii="Marianne" w:hAnsi="Marianne" w:cs="Arial"/>
          <w:sz w:val="20"/>
        </w:rPr>
      </w:pPr>
      <w:r w:rsidRPr="00775A77">
        <w:rPr>
          <w:rFonts w:ascii="Marianne" w:hAnsi="Marianne" w:cs="Arial"/>
          <w:sz w:val="20"/>
        </w:rPr>
        <w:t>0 % du montant total de la convention pour un retard inférieur à 1 mois</w:t>
      </w:r>
      <w:r w:rsidRPr="00775A77">
        <w:rPr>
          <w:rFonts w:ascii="Marianne" w:hAnsi="Marianne" w:cs="Calibri"/>
          <w:sz w:val="20"/>
        </w:rPr>
        <w:t> </w:t>
      </w:r>
      <w:r w:rsidRPr="00775A77">
        <w:rPr>
          <w:rFonts w:ascii="Marianne" w:hAnsi="Marianne" w:cs="Arial"/>
          <w:sz w:val="20"/>
        </w:rPr>
        <w:t>;</w:t>
      </w:r>
    </w:p>
    <w:p w14:paraId="56E1E896" w14:textId="77777777" w:rsidR="00140018" w:rsidRPr="00775A77" w:rsidRDefault="00140018" w:rsidP="00CE0AB9">
      <w:pPr>
        <w:numPr>
          <w:ilvl w:val="0"/>
          <w:numId w:val="13"/>
        </w:numPr>
        <w:suppressAutoHyphens w:val="0"/>
        <w:spacing w:line="360" w:lineRule="auto"/>
        <w:ind w:left="709"/>
        <w:jc w:val="both"/>
        <w:rPr>
          <w:rFonts w:ascii="Marianne" w:hAnsi="Marianne" w:cs="Arial"/>
          <w:sz w:val="20"/>
        </w:rPr>
      </w:pPr>
      <w:r w:rsidRPr="00775A77">
        <w:rPr>
          <w:rFonts w:ascii="Marianne" w:hAnsi="Marianne" w:cs="Arial"/>
          <w:sz w:val="20"/>
        </w:rPr>
        <w:t>10 % du montant total de la convention pour un retard compris entre 1 et 3 mois</w:t>
      </w:r>
      <w:r w:rsidRPr="00775A77">
        <w:rPr>
          <w:rFonts w:ascii="Marianne" w:hAnsi="Marianne" w:cs="Calibri"/>
          <w:sz w:val="20"/>
        </w:rPr>
        <w:t> </w:t>
      </w:r>
      <w:r w:rsidRPr="00775A77">
        <w:rPr>
          <w:rFonts w:ascii="Marianne" w:hAnsi="Marianne" w:cs="Arial"/>
          <w:sz w:val="20"/>
        </w:rPr>
        <w:t>;</w:t>
      </w:r>
    </w:p>
    <w:p w14:paraId="33A49CA2" w14:textId="77777777" w:rsidR="00140018" w:rsidRPr="00775A77" w:rsidRDefault="00140018" w:rsidP="00CE0AB9">
      <w:pPr>
        <w:numPr>
          <w:ilvl w:val="0"/>
          <w:numId w:val="13"/>
        </w:numPr>
        <w:suppressAutoHyphens w:val="0"/>
        <w:spacing w:line="360" w:lineRule="auto"/>
        <w:ind w:left="709"/>
        <w:jc w:val="both"/>
        <w:rPr>
          <w:rFonts w:ascii="Marianne" w:hAnsi="Marianne" w:cs="Arial"/>
          <w:sz w:val="20"/>
        </w:rPr>
      </w:pPr>
      <w:r w:rsidRPr="00775A77">
        <w:rPr>
          <w:rFonts w:ascii="Marianne" w:hAnsi="Marianne" w:cs="Arial"/>
          <w:sz w:val="20"/>
        </w:rPr>
        <w:t>25 % du montant total de la convention pour un retard compris entre 3 et 6 mois</w:t>
      </w:r>
      <w:r w:rsidRPr="00775A77">
        <w:rPr>
          <w:rFonts w:ascii="Marianne" w:hAnsi="Marianne" w:cs="Calibri"/>
          <w:sz w:val="20"/>
        </w:rPr>
        <w:t> </w:t>
      </w:r>
      <w:r w:rsidRPr="00775A77">
        <w:rPr>
          <w:rFonts w:ascii="Marianne" w:hAnsi="Marianne" w:cs="Arial"/>
          <w:sz w:val="20"/>
        </w:rPr>
        <w:t>;</w:t>
      </w:r>
    </w:p>
    <w:p w14:paraId="4D19BA08" w14:textId="77777777" w:rsidR="00140018" w:rsidRPr="00775A77" w:rsidRDefault="00140018" w:rsidP="00CE0AB9">
      <w:pPr>
        <w:numPr>
          <w:ilvl w:val="0"/>
          <w:numId w:val="13"/>
        </w:numPr>
        <w:suppressAutoHyphens w:val="0"/>
        <w:spacing w:line="360" w:lineRule="auto"/>
        <w:ind w:left="709"/>
        <w:jc w:val="both"/>
        <w:rPr>
          <w:rFonts w:ascii="Marianne" w:hAnsi="Marianne" w:cs="Arial"/>
          <w:sz w:val="20"/>
        </w:rPr>
      </w:pPr>
      <w:r w:rsidRPr="00775A77">
        <w:rPr>
          <w:rFonts w:ascii="Marianne" w:hAnsi="Marianne" w:cs="Arial"/>
          <w:sz w:val="20"/>
        </w:rPr>
        <w:t>50 % du montant total de la convention pour un retard supérieur à 6 mois</w:t>
      </w:r>
      <w:r>
        <w:rPr>
          <w:rFonts w:ascii="Marianne" w:hAnsi="Marianne" w:cs="Calibri"/>
          <w:sz w:val="20"/>
        </w:rPr>
        <w:t>.</w:t>
      </w:r>
    </w:p>
    <w:p w14:paraId="6F02B42C" w14:textId="77777777" w:rsidR="00140018" w:rsidRPr="00775A77" w:rsidRDefault="00140018" w:rsidP="00140018">
      <w:pPr>
        <w:spacing w:line="360" w:lineRule="auto"/>
        <w:jc w:val="both"/>
        <w:rPr>
          <w:rFonts w:ascii="Marianne" w:hAnsi="Marianne" w:cs="Arial"/>
          <w:sz w:val="20"/>
        </w:rPr>
      </w:pPr>
    </w:p>
    <w:p w14:paraId="55C6F212" w14:textId="77777777" w:rsidR="00140018" w:rsidRPr="00775A77" w:rsidRDefault="00140018" w:rsidP="00140018">
      <w:pPr>
        <w:spacing w:line="360" w:lineRule="auto"/>
        <w:jc w:val="both"/>
        <w:rPr>
          <w:rFonts w:ascii="Marianne" w:hAnsi="Marianne" w:cs="Arial"/>
          <w:b/>
          <w:sz w:val="20"/>
        </w:rPr>
      </w:pPr>
      <w:r w:rsidRPr="00775A77">
        <w:rPr>
          <w:rFonts w:ascii="Marianne" w:hAnsi="Marianne" w:cs="Arial"/>
          <w:sz w:val="20"/>
        </w:rPr>
        <w:t>Au-delà de 6 mois de retard, l’article 7 relatif aux dispositions de résiliation s’applique.</w:t>
      </w:r>
    </w:p>
    <w:p w14:paraId="4C418091" w14:textId="77777777" w:rsidR="00140018" w:rsidRPr="00775A77" w:rsidRDefault="00140018" w:rsidP="00140018">
      <w:pPr>
        <w:spacing w:line="360" w:lineRule="auto"/>
        <w:jc w:val="both"/>
        <w:rPr>
          <w:rFonts w:ascii="Marianne" w:hAnsi="Marianne" w:cs="Arial"/>
          <w:sz w:val="20"/>
        </w:rPr>
      </w:pPr>
    </w:p>
    <w:p w14:paraId="07EE2753" w14:textId="77777777" w:rsidR="00140018" w:rsidRPr="00775A77" w:rsidRDefault="00140018" w:rsidP="00140018">
      <w:pPr>
        <w:spacing w:line="360" w:lineRule="auto"/>
        <w:jc w:val="both"/>
        <w:rPr>
          <w:rFonts w:ascii="Marianne" w:hAnsi="Marianne" w:cs="Arial"/>
          <w:b/>
          <w:sz w:val="20"/>
        </w:rPr>
      </w:pPr>
      <w:r w:rsidRPr="00775A77">
        <w:rPr>
          <w:rFonts w:ascii="Marianne" w:hAnsi="Marianne" w:cs="Arial"/>
          <w:sz w:val="20"/>
        </w:rPr>
        <w:t>Les jours non ouvrés sont compris dans le décompte des périodes mentionnées ci-dessus.</w:t>
      </w:r>
    </w:p>
    <w:p w14:paraId="56675D2A" w14:textId="77777777" w:rsidR="00140018" w:rsidRPr="00775A77" w:rsidRDefault="00140018" w:rsidP="00140018">
      <w:pPr>
        <w:spacing w:line="360" w:lineRule="auto"/>
        <w:jc w:val="both"/>
        <w:rPr>
          <w:rFonts w:ascii="Marianne" w:hAnsi="Marianne" w:cs="Arial"/>
          <w:b/>
          <w:sz w:val="20"/>
        </w:rPr>
      </w:pPr>
    </w:p>
    <w:p w14:paraId="566DEF12" w14:textId="77777777" w:rsidR="00140018" w:rsidRPr="00775A77" w:rsidRDefault="00140018" w:rsidP="00140018">
      <w:pPr>
        <w:spacing w:line="360" w:lineRule="auto"/>
        <w:jc w:val="both"/>
        <w:rPr>
          <w:rFonts w:ascii="Marianne" w:hAnsi="Marianne" w:cs="Arial"/>
          <w:sz w:val="20"/>
        </w:rPr>
      </w:pPr>
      <w:r>
        <w:rPr>
          <w:rFonts w:ascii="Marianne" w:hAnsi="Marianne" w:cs="Arial"/>
          <w:sz w:val="20"/>
        </w:rPr>
        <w:t xml:space="preserve">L’Administration </w:t>
      </w:r>
      <w:r w:rsidRPr="00775A77">
        <w:rPr>
          <w:rFonts w:ascii="Marianne" w:hAnsi="Marianne" w:cs="Arial"/>
          <w:sz w:val="20"/>
        </w:rPr>
        <w:t xml:space="preserve">informe </w:t>
      </w:r>
      <w:r>
        <w:rPr>
          <w:rFonts w:ascii="Marianne" w:hAnsi="Marianne"/>
          <w:sz w:val="20"/>
        </w:rPr>
        <w:t xml:space="preserve">le Porteur de projet </w:t>
      </w:r>
      <w:r w:rsidRPr="00775A77">
        <w:rPr>
          <w:rFonts w:ascii="Marianne" w:hAnsi="Marianne" w:cs="Arial"/>
          <w:sz w:val="20"/>
        </w:rPr>
        <w:t xml:space="preserve">de </w:t>
      </w:r>
      <w:r>
        <w:rPr>
          <w:rFonts w:ascii="Marianne" w:hAnsi="Marianne" w:cs="Arial"/>
          <w:sz w:val="20"/>
        </w:rPr>
        <w:t>s</w:t>
      </w:r>
      <w:r w:rsidRPr="00775A77">
        <w:rPr>
          <w:rFonts w:ascii="Marianne" w:hAnsi="Marianne" w:cs="Arial"/>
          <w:sz w:val="20"/>
        </w:rPr>
        <w:t xml:space="preserve">es décisions par tous moyens donnant date certaine. </w:t>
      </w:r>
    </w:p>
    <w:p w14:paraId="52796512" w14:textId="77777777" w:rsidR="00140018" w:rsidRPr="00775A77" w:rsidRDefault="00140018" w:rsidP="00140018">
      <w:pPr>
        <w:spacing w:line="360" w:lineRule="auto"/>
        <w:jc w:val="both"/>
        <w:rPr>
          <w:rFonts w:ascii="Marianne" w:hAnsi="Marianne" w:cs="Arial"/>
          <w:sz w:val="20"/>
        </w:rPr>
      </w:pPr>
    </w:p>
    <w:p w14:paraId="16275416" w14:textId="77777777" w:rsidR="00140018" w:rsidRDefault="00140018" w:rsidP="00140018">
      <w:pPr>
        <w:spacing w:line="360" w:lineRule="auto"/>
        <w:jc w:val="both"/>
        <w:rPr>
          <w:rFonts w:ascii="Marianne" w:hAnsi="Marianne" w:cs="Arial"/>
          <w:sz w:val="20"/>
        </w:rPr>
      </w:pPr>
      <w:r w:rsidRPr="00775A77">
        <w:rPr>
          <w:rFonts w:ascii="Marianne" w:hAnsi="Marianne" w:cs="Arial"/>
          <w:sz w:val="20"/>
        </w:rPr>
        <w:t xml:space="preserve">Les sommes trop perçues par </w:t>
      </w:r>
      <w:r>
        <w:rPr>
          <w:rFonts w:ascii="Marianne" w:hAnsi="Marianne"/>
          <w:sz w:val="20"/>
        </w:rPr>
        <w:t>le Porteur de projet</w:t>
      </w:r>
      <w:r w:rsidRPr="00775A77">
        <w:rPr>
          <w:rFonts w:ascii="Marianne" w:hAnsi="Marianne" w:cs="Arial"/>
          <w:sz w:val="20"/>
        </w:rPr>
        <w:t xml:space="preserve"> devront être reversées </w:t>
      </w:r>
      <w:r>
        <w:rPr>
          <w:rFonts w:ascii="Marianne" w:hAnsi="Marianne" w:cs="Arial"/>
          <w:sz w:val="20"/>
        </w:rPr>
        <w:t>à l’Etat</w:t>
      </w:r>
      <w:r w:rsidRPr="00775A77">
        <w:rPr>
          <w:rFonts w:ascii="Marianne" w:hAnsi="Marianne" w:cs="Arial"/>
          <w:sz w:val="20"/>
        </w:rPr>
        <w:t xml:space="preserve"> dans les meilleurs délais et, </w:t>
      </w:r>
      <w:r w:rsidRPr="009D6CE9">
        <w:rPr>
          <w:rFonts w:ascii="Marianne" w:hAnsi="Marianne" w:cs="Arial"/>
          <w:sz w:val="20"/>
        </w:rPr>
        <w:t>en l’absence de reversement spontané du Porteur de projet</w:t>
      </w:r>
      <w:r>
        <w:rPr>
          <w:rFonts w:ascii="Marianne" w:hAnsi="Marianne" w:cs="Arial"/>
          <w:sz w:val="20"/>
        </w:rPr>
        <w:t>,</w:t>
      </w:r>
      <w:r w:rsidRPr="009D6CE9">
        <w:rPr>
          <w:rFonts w:ascii="Marianne" w:hAnsi="Marianne" w:cs="Arial"/>
          <w:sz w:val="20"/>
        </w:rPr>
        <w:t xml:space="preserve"> </w:t>
      </w:r>
      <w:r w:rsidRPr="00775A77">
        <w:rPr>
          <w:rFonts w:ascii="Marianne" w:hAnsi="Marianne" w:cs="Arial"/>
          <w:sz w:val="20"/>
        </w:rPr>
        <w:t>au plus tard, dans le mois qui suit la réception du titre de perception.</w:t>
      </w:r>
    </w:p>
    <w:p w14:paraId="7DD17CB9" w14:textId="77777777" w:rsidR="00140018" w:rsidRPr="00775A77" w:rsidRDefault="00140018" w:rsidP="00140018">
      <w:pPr>
        <w:spacing w:line="360" w:lineRule="auto"/>
        <w:jc w:val="both"/>
        <w:rPr>
          <w:rFonts w:ascii="Marianne" w:hAnsi="Marianne" w:cs="Arial"/>
          <w:sz w:val="20"/>
        </w:rPr>
      </w:pPr>
    </w:p>
    <w:p w14:paraId="68AAAFE7" w14:textId="77777777" w:rsidR="00140018" w:rsidRPr="00704B37" w:rsidRDefault="00140018" w:rsidP="00140018">
      <w:pPr>
        <w:spacing w:line="360" w:lineRule="auto"/>
        <w:jc w:val="both"/>
        <w:rPr>
          <w:rFonts w:ascii="Marianne" w:hAnsi="Marianne"/>
          <w:b/>
          <w:sz w:val="20"/>
        </w:rPr>
      </w:pPr>
      <w:r w:rsidRPr="00704B37">
        <w:rPr>
          <w:rFonts w:ascii="Marianne" w:hAnsi="Marianne"/>
          <w:b/>
          <w:sz w:val="20"/>
        </w:rPr>
        <w:t>Article 7 – Dispositions de résiliation</w:t>
      </w:r>
    </w:p>
    <w:p w14:paraId="772B23EE" w14:textId="77777777" w:rsidR="00140018" w:rsidRPr="00775A77" w:rsidRDefault="00140018" w:rsidP="00140018">
      <w:pPr>
        <w:spacing w:line="360" w:lineRule="auto"/>
        <w:jc w:val="both"/>
        <w:rPr>
          <w:rFonts w:ascii="Marianne" w:hAnsi="Marianne" w:cs="Arial"/>
          <w:sz w:val="20"/>
        </w:rPr>
      </w:pPr>
    </w:p>
    <w:p w14:paraId="4D0E5AB2" w14:textId="77777777" w:rsidR="00140018" w:rsidRPr="00775A77" w:rsidRDefault="00140018" w:rsidP="00140018">
      <w:pPr>
        <w:spacing w:line="360" w:lineRule="auto"/>
        <w:jc w:val="both"/>
        <w:rPr>
          <w:rFonts w:ascii="Marianne" w:hAnsi="Marianne" w:cs="Arial"/>
          <w:sz w:val="20"/>
        </w:rPr>
      </w:pPr>
      <w:r w:rsidRPr="00775A77">
        <w:rPr>
          <w:rFonts w:ascii="Marianne" w:hAnsi="Marianne" w:cs="Arial"/>
          <w:sz w:val="20"/>
        </w:rPr>
        <w:t xml:space="preserve">La </w:t>
      </w:r>
      <w:r>
        <w:rPr>
          <w:rFonts w:ascii="Marianne" w:hAnsi="Marianne" w:cs="Arial"/>
          <w:sz w:val="20"/>
        </w:rPr>
        <w:t xml:space="preserve">présente </w:t>
      </w:r>
      <w:r w:rsidRPr="00775A77">
        <w:rPr>
          <w:rFonts w:ascii="Marianne" w:hAnsi="Marianne" w:cs="Arial"/>
          <w:sz w:val="20"/>
        </w:rPr>
        <w:t>convention peut être rés</w:t>
      </w:r>
      <w:r>
        <w:rPr>
          <w:rFonts w:ascii="Marianne" w:hAnsi="Marianne" w:cs="Arial"/>
          <w:sz w:val="20"/>
        </w:rPr>
        <w:t>iliée par l'une ou l'autre des P</w:t>
      </w:r>
      <w:r w:rsidRPr="00775A77">
        <w:rPr>
          <w:rFonts w:ascii="Marianne" w:hAnsi="Marianne" w:cs="Arial"/>
          <w:sz w:val="20"/>
        </w:rPr>
        <w:t>arties. La résiliation de la convention intervient dans un délai d’un mois après l’envoi d’un courrier motivé</w:t>
      </w:r>
      <w:r w:rsidRPr="00775A77">
        <w:rPr>
          <w:rFonts w:ascii="Marianne" w:hAnsi="Marianne" w:cs="Arial"/>
          <w:b/>
          <w:sz w:val="20"/>
        </w:rPr>
        <w:t xml:space="preserve"> </w:t>
      </w:r>
      <w:r w:rsidRPr="00775A77">
        <w:rPr>
          <w:rFonts w:ascii="Marianne" w:hAnsi="Marianne" w:cs="Arial"/>
          <w:sz w:val="20"/>
        </w:rPr>
        <w:t xml:space="preserve">et adressé par tous moyens donnant date certaine. </w:t>
      </w:r>
    </w:p>
    <w:p w14:paraId="3ABA349C" w14:textId="77777777" w:rsidR="00140018" w:rsidRPr="00775A77" w:rsidRDefault="00140018" w:rsidP="00140018">
      <w:pPr>
        <w:spacing w:line="360" w:lineRule="auto"/>
        <w:jc w:val="both"/>
        <w:rPr>
          <w:rFonts w:ascii="Marianne" w:hAnsi="Marianne" w:cs="Arial"/>
          <w:sz w:val="20"/>
        </w:rPr>
      </w:pPr>
    </w:p>
    <w:p w14:paraId="14810543" w14:textId="77777777" w:rsidR="00140018" w:rsidRDefault="00140018" w:rsidP="00140018">
      <w:pPr>
        <w:spacing w:line="360" w:lineRule="auto"/>
        <w:jc w:val="both"/>
        <w:rPr>
          <w:rFonts w:ascii="Marianne" w:hAnsi="Marianne" w:cs="Arial"/>
          <w:sz w:val="20"/>
        </w:rPr>
      </w:pPr>
      <w:r w:rsidRPr="00775A77">
        <w:rPr>
          <w:rFonts w:ascii="Marianne" w:hAnsi="Marianne" w:cs="Arial"/>
          <w:sz w:val="20"/>
        </w:rPr>
        <w:t xml:space="preserve">La résiliation s’accompagne d’un rapport final d’exécution </w:t>
      </w:r>
      <w:r>
        <w:rPr>
          <w:rFonts w:ascii="Marianne" w:hAnsi="Marianne" w:cs="Arial"/>
          <w:sz w:val="20"/>
        </w:rPr>
        <w:t xml:space="preserve">technique et d’un rapport final </w:t>
      </w:r>
      <w:r w:rsidRPr="00775A77">
        <w:rPr>
          <w:rFonts w:ascii="Marianne" w:hAnsi="Marianne" w:cs="Arial"/>
          <w:sz w:val="20"/>
        </w:rPr>
        <w:t xml:space="preserve">financier envoyé par </w:t>
      </w:r>
      <w:r>
        <w:rPr>
          <w:rFonts w:ascii="Marianne" w:hAnsi="Marianne"/>
          <w:sz w:val="20"/>
        </w:rPr>
        <w:t xml:space="preserve">le Porteur de projet </w:t>
      </w:r>
      <w:r w:rsidRPr="00775A77">
        <w:rPr>
          <w:rFonts w:ascii="Marianne" w:hAnsi="Marianne" w:cs="Arial"/>
          <w:sz w:val="20"/>
        </w:rPr>
        <w:t xml:space="preserve">à </w:t>
      </w:r>
      <w:r>
        <w:rPr>
          <w:rFonts w:ascii="Marianne" w:hAnsi="Marianne" w:cs="Arial"/>
          <w:sz w:val="20"/>
        </w:rPr>
        <w:t>l’Administration</w:t>
      </w:r>
      <w:r w:rsidRPr="00775A77">
        <w:rPr>
          <w:rFonts w:ascii="Marianne" w:hAnsi="Marianne" w:cs="Arial"/>
          <w:sz w:val="20"/>
        </w:rPr>
        <w:t xml:space="preserve"> à la date de réception dudit courrier. Les montants non utilisés par </w:t>
      </w:r>
      <w:r>
        <w:rPr>
          <w:rFonts w:ascii="Marianne" w:hAnsi="Marianne"/>
          <w:sz w:val="20"/>
        </w:rPr>
        <w:t xml:space="preserve">le Porteur de projet </w:t>
      </w:r>
      <w:r w:rsidRPr="00775A77">
        <w:rPr>
          <w:rFonts w:ascii="Marianne" w:hAnsi="Marianne" w:cs="Arial"/>
          <w:sz w:val="20"/>
        </w:rPr>
        <w:t xml:space="preserve">seront reversés </w:t>
      </w:r>
      <w:r>
        <w:rPr>
          <w:rFonts w:ascii="Marianne" w:hAnsi="Marianne" w:cs="Arial"/>
          <w:sz w:val="20"/>
        </w:rPr>
        <w:t>à l’Etat</w:t>
      </w:r>
      <w:r w:rsidRPr="00775A77">
        <w:rPr>
          <w:rFonts w:ascii="Marianne" w:hAnsi="Marianne" w:cs="Arial"/>
          <w:sz w:val="20"/>
        </w:rPr>
        <w:t xml:space="preserve"> dans les meilleurs délais et, au plus tard, dans le mois qui suit la réception du titre de perception</w:t>
      </w:r>
      <w:r>
        <w:rPr>
          <w:rFonts w:ascii="Marianne" w:hAnsi="Marianne" w:cs="Arial"/>
          <w:sz w:val="20"/>
        </w:rPr>
        <w:t xml:space="preserve"> en l’absence de reversement spontané du Porteur de projet</w:t>
      </w:r>
      <w:r w:rsidRPr="00775A77">
        <w:rPr>
          <w:rFonts w:ascii="Marianne" w:hAnsi="Marianne" w:cs="Arial"/>
          <w:sz w:val="20"/>
        </w:rPr>
        <w:t>.</w:t>
      </w:r>
    </w:p>
    <w:p w14:paraId="34B3A4D8" w14:textId="77777777" w:rsidR="00140018" w:rsidRDefault="00140018" w:rsidP="00140018">
      <w:pPr>
        <w:spacing w:line="360" w:lineRule="auto"/>
        <w:jc w:val="both"/>
        <w:rPr>
          <w:rFonts w:ascii="Marianne" w:hAnsi="Marianne" w:cs="Arial"/>
          <w:sz w:val="20"/>
        </w:rPr>
      </w:pPr>
    </w:p>
    <w:p w14:paraId="6AC7D393" w14:textId="77777777" w:rsidR="00140018" w:rsidRPr="00704B37" w:rsidRDefault="00140018" w:rsidP="00140018">
      <w:pPr>
        <w:spacing w:line="360" w:lineRule="auto"/>
        <w:jc w:val="both"/>
        <w:rPr>
          <w:rFonts w:ascii="Marianne" w:hAnsi="Marianne"/>
          <w:b/>
          <w:sz w:val="20"/>
        </w:rPr>
      </w:pPr>
      <w:r w:rsidRPr="00704B37">
        <w:rPr>
          <w:rFonts w:ascii="Marianne" w:hAnsi="Marianne"/>
          <w:b/>
          <w:sz w:val="20"/>
        </w:rPr>
        <w:t>Article 8 –  Modifications de la convention</w:t>
      </w:r>
    </w:p>
    <w:p w14:paraId="0F0C97D4" w14:textId="77777777" w:rsidR="00140018" w:rsidRPr="00775A77" w:rsidRDefault="00140018" w:rsidP="00140018">
      <w:pPr>
        <w:spacing w:line="360" w:lineRule="auto"/>
        <w:jc w:val="both"/>
        <w:rPr>
          <w:rFonts w:ascii="Marianne" w:hAnsi="Marianne" w:cs="Arial"/>
          <w:sz w:val="20"/>
        </w:rPr>
      </w:pPr>
    </w:p>
    <w:p w14:paraId="7129695E" w14:textId="77777777" w:rsidR="00140018" w:rsidRDefault="00140018" w:rsidP="00140018">
      <w:pPr>
        <w:spacing w:line="360" w:lineRule="auto"/>
        <w:jc w:val="both"/>
        <w:rPr>
          <w:rFonts w:ascii="Marianne" w:hAnsi="Marianne" w:cs="Arial"/>
          <w:sz w:val="20"/>
        </w:rPr>
      </w:pPr>
      <w:r w:rsidRPr="00775A77">
        <w:rPr>
          <w:rFonts w:ascii="Marianne" w:hAnsi="Marianne" w:cs="Arial"/>
          <w:sz w:val="20"/>
        </w:rPr>
        <w:t>Toute demande de modification de la présente conv</w:t>
      </w:r>
      <w:r>
        <w:rPr>
          <w:rFonts w:ascii="Marianne" w:hAnsi="Marianne" w:cs="Arial"/>
          <w:sz w:val="20"/>
        </w:rPr>
        <w:t>ention, proposée par l’une ou l’autre des P</w:t>
      </w:r>
      <w:r w:rsidRPr="00775A77">
        <w:rPr>
          <w:rFonts w:ascii="Marianne" w:hAnsi="Marianne" w:cs="Arial"/>
          <w:sz w:val="20"/>
        </w:rPr>
        <w:t>arties, fera l'obje</w:t>
      </w:r>
      <w:r>
        <w:rPr>
          <w:rFonts w:ascii="Marianne" w:hAnsi="Marianne" w:cs="Arial"/>
          <w:sz w:val="20"/>
        </w:rPr>
        <w:t>t d'un échange écrit entre les P</w:t>
      </w:r>
      <w:r w:rsidRPr="00775A77">
        <w:rPr>
          <w:rFonts w:ascii="Marianne" w:hAnsi="Marianne" w:cs="Arial"/>
          <w:sz w:val="20"/>
        </w:rPr>
        <w:t>art</w:t>
      </w:r>
      <w:r>
        <w:rPr>
          <w:rFonts w:ascii="Marianne" w:hAnsi="Marianne" w:cs="Arial"/>
          <w:sz w:val="20"/>
        </w:rPr>
        <w:t>ies. En cas d’accord entre les P</w:t>
      </w:r>
      <w:r w:rsidRPr="00775A77">
        <w:rPr>
          <w:rFonts w:ascii="Marianne" w:hAnsi="Marianne" w:cs="Arial"/>
          <w:sz w:val="20"/>
        </w:rPr>
        <w:t>arties, un avenant à la présente convention sera signé.</w:t>
      </w:r>
    </w:p>
    <w:p w14:paraId="5CBC34AE" w14:textId="77777777" w:rsidR="00140018" w:rsidRPr="00775A77" w:rsidRDefault="00140018" w:rsidP="00140018">
      <w:pPr>
        <w:spacing w:line="360" w:lineRule="auto"/>
        <w:jc w:val="both"/>
        <w:rPr>
          <w:rFonts w:ascii="Marianne" w:hAnsi="Marianne" w:cs="Arial"/>
          <w:sz w:val="20"/>
        </w:rPr>
      </w:pPr>
    </w:p>
    <w:p w14:paraId="3B3DE907" w14:textId="77777777" w:rsidR="00140018" w:rsidRPr="00704B37" w:rsidRDefault="00140018" w:rsidP="00140018">
      <w:pPr>
        <w:spacing w:line="360" w:lineRule="auto"/>
        <w:jc w:val="both"/>
        <w:rPr>
          <w:rFonts w:ascii="Marianne" w:hAnsi="Marianne"/>
          <w:b/>
          <w:sz w:val="20"/>
        </w:rPr>
      </w:pPr>
      <w:r w:rsidRPr="00704B37">
        <w:rPr>
          <w:rFonts w:ascii="Marianne" w:hAnsi="Marianne"/>
          <w:b/>
          <w:sz w:val="20"/>
        </w:rPr>
        <w:t>Article 9 – Contrôles</w:t>
      </w:r>
    </w:p>
    <w:p w14:paraId="51218802" w14:textId="77777777" w:rsidR="00140018" w:rsidRPr="00775A77" w:rsidRDefault="00140018" w:rsidP="00140018">
      <w:pPr>
        <w:spacing w:line="360" w:lineRule="auto"/>
        <w:jc w:val="both"/>
        <w:rPr>
          <w:rFonts w:ascii="Marianne" w:hAnsi="Marianne" w:cs="Arial"/>
          <w:b/>
          <w:sz w:val="20"/>
        </w:rPr>
      </w:pPr>
    </w:p>
    <w:p w14:paraId="0E6BA619" w14:textId="77777777" w:rsidR="00140018" w:rsidRPr="00775A77" w:rsidRDefault="00140018" w:rsidP="00140018">
      <w:pPr>
        <w:spacing w:line="360" w:lineRule="auto"/>
        <w:jc w:val="both"/>
        <w:rPr>
          <w:rFonts w:ascii="Marianne" w:hAnsi="Marianne" w:cs="Arial"/>
          <w:sz w:val="20"/>
        </w:rPr>
      </w:pPr>
      <w:r>
        <w:rPr>
          <w:rFonts w:ascii="Marianne" w:hAnsi="Marianne"/>
          <w:sz w:val="20"/>
        </w:rPr>
        <w:t>Le Porteur de projet</w:t>
      </w:r>
      <w:r w:rsidRPr="00775A77">
        <w:rPr>
          <w:rFonts w:ascii="Marianne" w:hAnsi="Marianne" w:cs="Arial"/>
          <w:sz w:val="20"/>
        </w:rPr>
        <w:t xml:space="preserve"> s’engage à se soumettre à tout contrôle effectué par </w:t>
      </w:r>
      <w:r>
        <w:rPr>
          <w:rFonts w:ascii="Marianne" w:hAnsi="Marianne" w:cs="Arial"/>
          <w:sz w:val="20"/>
        </w:rPr>
        <w:t xml:space="preserve">l’Administration </w:t>
      </w:r>
      <w:r w:rsidRPr="00775A77">
        <w:rPr>
          <w:rFonts w:ascii="Marianne" w:hAnsi="Marianne" w:cs="Arial"/>
          <w:sz w:val="20"/>
        </w:rPr>
        <w:t xml:space="preserve">dans le cadre de la présente convention et à faciliter l’accès aux documents administratifs et financiers afférents à la présente convention. </w:t>
      </w:r>
    </w:p>
    <w:p w14:paraId="52CFB9BD" w14:textId="77777777" w:rsidR="00140018" w:rsidRPr="00775A77" w:rsidRDefault="00140018" w:rsidP="00140018">
      <w:pPr>
        <w:spacing w:line="360" w:lineRule="auto"/>
        <w:jc w:val="both"/>
        <w:rPr>
          <w:rFonts w:ascii="Marianne" w:hAnsi="Marianne" w:cs="Arial"/>
          <w:sz w:val="20"/>
        </w:rPr>
      </w:pPr>
    </w:p>
    <w:p w14:paraId="06156B65" w14:textId="77777777" w:rsidR="00140018" w:rsidRPr="00775A77" w:rsidRDefault="00140018" w:rsidP="00140018">
      <w:pPr>
        <w:spacing w:line="360" w:lineRule="auto"/>
        <w:jc w:val="both"/>
        <w:rPr>
          <w:rFonts w:ascii="Marianne" w:hAnsi="Marianne" w:cs="Arial"/>
          <w:sz w:val="20"/>
        </w:rPr>
      </w:pPr>
      <w:r>
        <w:rPr>
          <w:rFonts w:ascii="Marianne" w:hAnsi="Marianne" w:cs="Arial"/>
          <w:sz w:val="20"/>
        </w:rPr>
        <w:t xml:space="preserve">L’Administration </w:t>
      </w:r>
      <w:r w:rsidRPr="00775A77">
        <w:rPr>
          <w:rFonts w:ascii="Marianne" w:hAnsi="Marianne" w:cs="Arial"/>
          <w:sz w:val="20"/>
        </w:rPr>
        <w:t xml:space="preserve">s’assure que les dépenses effectuées et présentées dans les rapports finaux sont éligibles conformément à l’annexe financière de la présente convention. </w:t>
      </w:r>
    </w:p>
    <w:p w14:paraId="7EC5AC19" w14:textId="77777777" w:rsidR="00140018" w:rsidRPr="00775A77" w:rsidRDefault="00140018" w:rsidP="00140018">
      <w:pPr>
        <w:spacing w:line="360" w:lineRule="auto"/>
        <w:jc w:val="both"/>
        <w:rPr>
          <w:rFonts w:ascii="Marianne" w:hAnsi="Marianne" w:cs="Arial"/>
          <w:sz w:val="20"/>
        </w:rPr>
      </w:pPr>
    </w:p>
    <w:p w14:paraId="006833F2" w14:textId="77777777" w:rsidR="00140018" w:rsidRDefault="00140018" w:rsidP="00140018">
      <w:pPr>
        <w:spacing w:line="360" w:lineRule="auto"/>
        <w:jc w:val="both"/>
        <w:rPr>
          <w:rFonts w:ascii="Marianne" w:hAnsi="Marianne" w:cs="Arial"/>
          <w:sz w:val="20"/>
        </w:rPr>
      </w:pPr>
      <w:r>
        <w:rPr>
          <w:rFonts w:ascii="Marianne" w:hAnsi="Marianne"/>
          <w:sz w:val="20"/>
        </w:rPr>
        <w:t xml:space="preserve">Le Porteur de projet </w:t>
      </w:r>
      <w:r w:rsidRPr="00775A77">
        <w:rPr>
          <w:rFonts w:ascii="Marianne" w:hAnsi="Marianne" w:cs="Arial"/>
          <w:sz w:val="20"/>
        </w:rPr>
        <w:t xml:space="preserve">s’engage à prévenir </w:t>
      </w:r>
      <w:r>
        <w:rPr>
          <w:rFonts w:ascii="Marianne" w:hAnsi="Marianne" w:cs="Arial"/>
          <w:sz w:val="20"/>
        </w:rPr>
        <w:t xml:space="preserve">l’Administration </w:t>
      </w:r>
      <w:r w:rsidRPr="00775A77">
        <w:rPr>
          <w:rFonts w:ascii="Marianne" w:hAnsi="Marianne" w:cs="Arial"/>
          <w:sz w:val="20"/>
        </w:rPr>
        <w:t>de tout événement susceptible de reporter, d’accélérer ou de modifier la réalisation de tout ou partie de l’objet de la convention.</w:t>
      </w:r>
    </w:p>
    <w:p w14:paraId="389D7DF1" w14:textId="77777777" w:rsidR="00140018" w:rsidRPr="00775A77" w:rsidRDefault="00140018" w:rsidP="00140018">
      <w:pPr>
        <w:spacing w:line="360" w:lineRule="auto"/>
        <w:jc w:val="both"/>
        <w:rPr>
          <w:rFonts w:ascii="Marianne" w:hAnsi="Marianne" w:cs="Arial"/>
          <w:sz w:val="20"/>
        </w:rPr>
      </w:pPr>
    </w:p>
    <w:p w14:paraId="0CF554C8" w14:textId="77777777" w:rsidR="00140018" w:rsidRPr="00704B37" w:rsidRDefault="00140018" w:rsidP="00140018">
      <w:pPr>
        <w:spacing w:line="360" w:lineRule="auto"/>
        <w:jc w:val="both"/>
        <w:rPr>
          <w:rFonts w:ascii="Marianne" w:hAnsi="Marianne"/>
          <w:b/>
          <w:sz w:val="20"/>
        </w:rPr>
      </w:pPr>
      <w:r w:rsidRPr="00704B37">
        <w:rPr>
          <w:rFonts w:ascii="Marianne" w:hAnsi="Marianne"/>
          <w:b/>
          <w:sz w:val="20"/>
        </w:rPr>
        <w:t xml:space="preserve">Article 10 - Clause de communication, transmission des résultats à des tiers, confidentialité </w:t>
      </w:r>
    </w:p>
    <w:p w14:paraId="3AC2306F" w14:textId="77777777" w:rsidR="00140018" w:rsidRPr="00775A77" w:rsidRDefault="00140018" w:rsidP="00140018">
      <w:pPr>
        <w:spacing w:line="360" w:lineRule="auto"/>
        <w:jc w:val="both"/>
        <w:rPr>
          <w:rFonts w:ascii="Marianne" w:hAnsi="Marianne" w:cs="Arial"/>
          <w:sz w:val="20"/>
        </w:rPr>
      </w:pPr>
    </w:p>
    <w:p w14:paraId="46C8D982" w14:textId="77777777" w:rsidR="00140018" w:rsidRDefault="00140018" w:rsidP="00140018">
      <w:pPr>
        <w:spacing w:line="360" w:lineRule="auto"/>
        <w:jc w:val="both"/>
        <w:rPr>
          <w:rFonts w:ascii="Marianne" w:hAnsi="Marianne" w:cs="Arial"/>
          <w:sz w:val="20"/>
        </w:rPr>
      </w:pPr>
      <w:r w:rsidRPr="00775A77">
        <w:rPr>
          <w:rFonts w:ascii="Marianne" w:hAnsi="Marianne" w:cs="Arial"/>
          <w:sz w:val="20"/>
        </w:rPr>
        <w:t xml:space="preserve">Toute communication ou transmission des résultats issus du projet à des tiers fera l’objet d’un accord écrit préalable par </w:t>
      </w:r>
      <w:r>
        <w:rPr>
          <w:rFonts w:ascii="Marianne" w:hAnsi="Marianne" w:cs="Arial"/>
          <w:sz w:val="20"/>
        </w:rPr>
        <w:t>l’Administration.</w:t>
      </w:r>
    </w:p>
    <w:p w14:paraId="224D1922" w14:textId="77777777" w:rsidR="00140018" w:rsidRPr="00775A77" w:rsidRDefault="00140018" w:rsidP="00140018">
      <w:pPr>
        <w:spacing w:line="360" w:lineRule="auto"/>
        <w:jc w:val="both"/>
        <w:rPr>
          <w:rFonts w:ascii="Marianne" w:hAnsi="Marianne" w:cs="Arial"/>
          <w:sz w:val="20"/>
          <w:shd w:val="clear" w:color="auto" w:fill="00FFFF"/>
        </w:rPr>
      </w:pPr>
    </w:p>
    <w:p w14:paraId="02C9FD14" w14:textId="77777777" w:rsidR="00140018" w:rsidRPr="00704B37" w:rsidRDefault="00140018" w:rsidP="00140018">
      <w:pPr>
        <w:spacing w:line="360" w:lineRule="auto"/>
        <w:jc w:val="both"/>
        <w:rPr>
          <w:rFonts w:ascii="Marianne" w:hAnsi="Marianne"/>
          <w:b/>
          <w:sz w:val="20"/>
        </w:rPr>
      </w:pPr>
      <w:r w:rsidRPr="00704B37">
        <w:rPr>
          <w:rFonts w:ascii="Marianne" w:hAnsi="Marianne"/>
          <w:b/>
          <w:sz w:val="20"/>
        </w:rPr>
        <w:t>Article 11 – Recours</w:t>
      </w:r>
    </w:p>
    <w:p w14:paraId="19FEA5EF" w14:textId="77777777" w:rsidR="00140018" w:rsidRPr="00775A77" w:rsidRDefault="00140018" w:rsidP="00140018">
      <w:pPr>
        <w:spacing w:line="360" w:lineRule="auto"/>
        <w:jc w:val="both"/>
        <w:rPr>
          <w:rFonts w:ascii="Marianne" w:hAnsi="Marianne" w:cs="Arial"/>
          <w:sz w:val="20"/>
        </w:rPr>
      </w:pPr>
    </w:p>
    <w:p w14:paraId="5930881C" w14:textId="77777777" w:rsidR="00140018" w:rsidRDefault="00140018" w:rsidP="00140018">
      <w:pPr>
        <w:spacing w:line="360" w:lineRule="auto"/>
        <w:jc w:val="both"/>
        <w:rPr>
          <w:rFonts w:ascii="Marianne" w:hAnsi="Marianne" w:cs="Arial"/>
          <w:sz w:val="20"/>
        </w:rPr>
      </w:pPr>
      <w:r w:rsidRPr="00775A77">
        <w:rPr>
          <w:rFonts w:ascii="Marianne" w:hAnsi="Marianne" w:cs="Arial"/>
          <w:sz w:val="20"/>
        </w:rPr>
        <w:t xml:space="preserve">Tout litige résultant de l’interprétation ou de l’exécution de la présente convention fait l’objet d’un règlement à l’amiable. En cas de désaccord persistant, le litige est porté devant le tribunal administratif de </w:t>
      </w:r>
      <w:r w:rsidRPr="00385469">
        <w:rPr>
          <w:rFonts w:ascii="Marianne" w:hAnsi="Marianne" w:cs="Arial"/>
          <w:sz w:val="20"/>
        </w:rPr>
        <w:t>………………………………………………………………………………………………………………………………………</w:t>
      </w:r>
      <w:r w:rsidRPr="00385469">
        <w:rPr>
          <w:rFonts w:ascii="Marianne" w:hAnsi="Marianne" w:cs="Calibri"/>
          <w:sz w:val="20"/>
        </w:rPr>
        <w:t> </w:t>
      </w:r>
      <w:r w:rsidRPr="00385469">
        <w:rPr>
          <w:rFonts w:ascii="Marianne" w:hAnsi="Marianne" w:cs="Arial"/>
          <w:sz w:val="20"/>
        </w:rPr>
        <w:t>.</w:t>
      </w:r>
    </w:p>
    <w:p w14:paraId="35E27330" w14:textId="77777777" w:rsidR="00140018" w:rsidRDefault="00140018" w:rsidP="00140018">
      <w:pPr>
        <w:spacing w:line="360" w:lineRule="auto"/>
        <w:jc w:val="both"/>
        <w:rPr>
          <w:rFonts w:ascii="Marianne" w:hAnsi="Marianne" w:cs="Arial"/>
          <w:sz w:val="20"/>
        </w:rPr>
      </w:pPr>
    </w:p>
    <w:p w14:paraId="4B69CA2F" w14:textId="77777777" w:rsidR="00140018" w:rsidRPr="00704B37" w:rsidRDefault="00140018" w:rsidP="00140018">
      <w:pPr>
        <w:spacing w:line="360" w:lineRule="auto"/>
        <w:jc w:val="both"/>
        <w:rPr>
          <w:rFonts w:ascii="Marianne" w:hAnsi="Marianne"/>
          <w:b/>
          <w:sz w:val="20"/>
        </w:rPr>
      </w:pPr>
      <w:r w:rsidRPr="00704B37">
        <w:rPr>
          <w:rFonts w:ascii="Marianne" w:hAnsi="Marianne"/>
          <w:b/>
          <w:sz w:val="20"/>
        </w:rPr>
        <w:t>Article 12 – Dispositions finales</w:t>
      </w:r>
    </w:p>
    <w:p w14:paraId="347E4D6F" w14:textId="77777777" w:rsidR="00140018" w:rsidRPr="00775A77" w:rsidRDefault="00140018" w:rsidP="00140018">
      <w:pPr>
        <w:spacing w:line="360" w:lineRule="auto"/>
        <w:jc w:val="both"/>
        <w:rPr>
          <w:rFonts w:ascii="Marianne" w:hAnsi="Marianne" w:cs="Arial"/>
          <w:b/>
          <w:bCs/>
          <w:sz w:val="20"/>
        </w:rPr>
      </w:pPr>
    </w:p>
    <w:p w14:paraId="6C6D656D" w14:textId="77777777" w:rsidR="00140018" w:rsidRPr="00775A77" w:rsidRDefault="00140018" w:rsidP="00140018">
      <w:pPr>
        <w:spacing w:line="360" w:lineRule="auto"/>
        <w:jc w:val="both"/>
        <w:rPr>
          <w:rFonts w:ascii="Marianne" w:hAnsi="Marianne" w:cs="Arial"/>
          <w:sz w:val="20"/>
        </w:rPr>
      </w:pPr>
      <w:r w:rsidRPr="00775A77">
        <w:rPr>
          <w:rFonts w:ascii="Marianne" w:hAnsi="Marianne" w:cs="Arial"/>
          <w:sz w:val="20"/>
        </w:rPr>
        <w:t xml:space="preserve">La présente convention prend effet à compter de la date de sa signature par le représentant de </w:t>
      </w:r>
      <w:r>
        <w:rPr>
          <w:rFonts w:ascii="Marianne" w:hAnsi="Marianne" w:cs="Arial"/>
          <w:sz w:val="20"/>
        </w:rPr>
        <w:t>l’Administration</w:t>
      </w:r>
      <w:r w:rsidRPr="00775A77">
        <w:rPr>
          <w:rFonts w:ascii="Marianne" w:hAnsi="Marianne" w:cs="Arial"/>
          <w:sz w:val="20"/>
        </w:rPr>
        <w:t xml:space="preserve"> </w:t>
      </w:r>
    </w:p>
    <w:p w14:paraId="3BD8F917" w14:textId="77777777" w:rsidR="00140018" w:rsidRPr="00775A77" w:rsidRDefault="00140018" w:rsidP="00140018">
      <w:pPr>
        <w:spacing w:line="360" w:lineRule="auto"/>
        <w:jc w:val="both"/>
        <w:rPr>
          <w:rFonts w:ascii="Marianne" w:hAnsi="Marianne" w:cs="Arial"/>
          <w:sz w:val="20"/>
        </w:rPr>
      </w:pPr>
    </w:p>
    <w:p w14:paraId="0DD8AFD1" w14:textId="77777777" w:rsidR="00140018" w:rsidRPr="00775A77" w:rsidRDefault="00140018" w:rsidP="00140018">
      <w:pPr>
        <w:spacing w:line="360" w:lineRule="auto"/>
        <w:jc w:val="both"/>
        <w:rPr>
          <w:rFonts w:ascii="Marianne" w:hAnsi="Marianne" w:cs="Arial"/>
          <w:sz w:val="20"/>
        </w:rPr>
      </w:pPr>
      <w:r w:rsidRPr="0088510C">
        <w:rPr>
          <w:rFonts w:ascii="Marianne" w:hAnsi="Marianne" w:cs="Arial"/>
          <w:sz w:val="20"/>
        </w:rPr>
        <w:t>Elle comprend 12 articles</w:t>
      </w:r>
      <w:r w:rsidRPr="00775A77">
        <w:rPr>
          <w:rFonts w:ascii="Marianne" w:hAnsi="Marianne" w:cs="Arial"/>
          <w:sz w:val="20"/>
        </w:rPr>
        <w:t>,</w:t>
      </w:r>
      <w:r w:rsidRPr="00775A77">
        <w:rPr>
          <w:rFonts w:ascii="Marianne" w:hAnsi="Marianne" w:cs="Arial"/>
          <w:color w:val="000000"/>
          <w:sz w:val="20"/>
        </w:rPr>
        <w:t xml:space="preserve"> 1</w:t>
      </w:r>
      <w:r w:rsidRPr="00775A77">
        <w:rPr>
          <w:rFonts w:ascii="Marianne" w:hAnsi="Marianne" w:cs="Arial"/>
          <w:sz w:val="20"/>
        </w:rPr>
        <w:t xml:space="preserve"> </w:t>
      </w:r>
      <w:r w:rsidRPr="00775A77">
        <w:rPr>
          <w:rFonts w:ascii="Marianne" w:hAnsi="Marianne" w:cs="Arial"/>
          <w:color w:val="000000"/>
          <w:sz w:val="20"/>
        </w:rPr>
        <w:t xml:space="preserve">annexe technique et </w:t>
      </w:r>
      <w:r w:rsidRPr="00775A77">
        <w:rPr>
          <w:rFonts w:ascii="Marianne" w:hAnsi="Marianne" w:cs="Arial"/>
          <w:sz w:val="20"/>
        </w:rPr>
        <w:t>1 annexe</w:t>
      </w:r>
      <w:r w:rsidRPr="00775A77">
        <w:rPr>
          <w:rFonts w:ascii="Marianne" w:hAnsi="Marianne" w:cs="Arial"/>
          <w:color w:val="000000"/>
          <w:sz w:val="20"/>
        </w:rPr>
        <w:t xml:space="preserve"> financière.</w:t>
      </w:r>
      <w:r w:rsidRPr="00775A77">
        <w:rPr>
          <w:rFonts w:ascii="Marianne" w:hAnsi="Marianne" w:cs="Arial"/>
          <w:sz w:val="20"/>
        </w:rPr>
        <w:t xml:space="preserve"> Elle est établie en 1 exemplaire original, destiné </w:t>
      </w:r>
      <w:r>
        <w:rPr>
          <w:rFonts w:ascii="Marianne" w:hAnsi="Marianne" w:cs="Arial"/>
          <w:sz w:val="20"/>
        </w:rPr>
        <w:t>au Porteur de projet</w:t>
      </w:r>
      <w:r w:rsidRPr="00775A77">
        <w:rPr>
          <w:rFonts w:ascii="Marianne" w:hAnsi="Marianne" w:cs="Arial"/>
          <w:sz w:val="20"/>
        </w:rPr>
        <w:t xml:space="preserve">. Une copie est conservée par </w:t>
      </w:r>
      <w:r>
        <w:rPr>
          <w:rFonts w:ascii="Marianne" w:hAnsi="Marianne" w:cs="Arial"/>
          <w:sz w:val="20"/>
        </w:rPr>
        <w:t>l’Administration</w:t>
      </w:r>
      <w:r w:rsidRPr="00775A77">
        <w:rPr>
          <w:rFonts w:ascii="Marianne" w:hAnsi="Marianne" w:cs="Arial"/>
          <w:sz w:val="20"/>
        </w:rPr>
        <w:t xml:space="preserve">.  </w:t>
      </w:r>
    </w:p>
    <w:p w14:paraId="4CDD8AD7" w14:textId="77777777" w:rsidR="00140018" w:rsidRDefault="00140018" w:rsidP="00140018">
      <w:pPr>
        <w:spacing w:line="360" w:lineRule="auto"/>
        <w:jc w:val="both"/>
        <w:rPr>
          <w:rFonts w:ascii="Marianne" w:hAnsi="Marianne" w:cs="Arial"/>
          <w:sz w:val="20"/>
        </w:rPr>
      </w:pPr>
    </w:p>
    <w:tbl>
      <w:tblPr>
        <w:tblW w:w="9142" w:type="dxa"/>
        <w:tblLayout w:type="fixed"/>
        <w:tblCellMar>
          <w:left w:w="70" w:type="dxa"/>
          <w:right w:w="70" w:type="dxa"/>
        </w:tblCellMar>
        <w:tblLook w:val="0000" w:firstRow="0" w:lastRow="0" w:firstColumn="0" w:lastColumn="0" w:noHBand="0" w:noVBand="0"/>
      </w:tblPr>
      <w:tblGrid>
        <w:gridCol w:w="5315"/>
        <w:gridCol w:w="3827"/>
      </w:tblGrid>
      <w:tr w:rsidR="00140018" w:rsidRPr="00775A77" w14:paraId="109360C2" w14:textId="77777777" w:rsidTr="000468D0">
        <w:tc>
          <w:tcPr>
            <w:tcW w:w="5315" w:type="dxa"/>
            <w:shd w:val="clear" w:color="auto" w:fill="auto"/>
          </w:tcPr>
          <w:p w14:paraId="6A24307F" w14:textId="77777777" w:rsidR="00140018" w:rsidRPr="00775A77" w:rsidRDefault="00140018" w:rsidP="000468D0">
            <w:pPr>
              <w:snapToGrid w:val="0"/>
              <w:spacing w:line="360" w:lineRule="auto"/>
              <w:jc w:val="both"/>
              <w:rPr>
                <w:rFonts w:ascii="Marianne" w:hAnsi="Marianne" w:cs="Arial"/>
                <w:bCs/>
                <w:sz w:val="20"/>
              </w:rPr>
            </w:pPr>
            <w:r w:rsidRPr="00775A77">
              <w:rPr>
                <w:rFonts w:ascii="Marianne" w:hAnsi="Marianne" w:cs="Arial"/>
                <w:bCs/>
                <w:sz w:val="20"/>
              </w:rPr>
              <w:t xml:space="preserve">Pour </w:t>
            </w:r>
            <w:r>
              <w:rPr>
                <w:rFonts w:ascii="Marianne" w:hAnsi="Marianne"/>
                <w:sz w:val="20"/>
              </w:rPr>
              <w:t>le Porteur de projet</w:t>
            </w:r>
            <w:r w:rsidRPr="00775A77">
              <w:rPr>
                <w:rFonts w:ascii="Marianne" w:hAnsi="Marianne" w:cs="Arial"/>
                <w:bCs/>
                <w:sz w:val="20"/>
              </w:rPr>
              <w:t>,</w:t>
            </w:r>
          </w:p>
          <w:p w14:paraId="0965628A" w14:textId="77777777" w:rsidR="00140018" w:rsidRDefault="00140018" w:rsidP="000468D0">
            <w:pPr>
              <w:snapToGrid w:val="0"/>
              <w:spacing w:line="360" w:lineRule="auto"/>
              <w:jc w:val="both"/>
              <w:rPr>
                <w:rFonts w:ascii="Marianne" w:hAnsi="Marianne" w:cs="Arial"/>
                <w:bCs/>
                <w:sz w:val="20"/>
              </w:rPr>
            </w:pPr>
            <w:r w:rsidRPr="00385469">
              <w:rPr>
                <w:rFonts w:ascii="Marianne" w:hAnsi="Marianne"/>
                <w:sz w:val="20"/>
              </w:rPr>
              <w:t>……………….</w:t>
            </w:r>
            <w:r w:rsidRPr="00385469">
              <w:rPr>
                <w:rFonts w:ascii="Marianne" w:hAnsi="Marianne" w:cs="Arial"/>
                <w:sz w:val="20"/>
              </w:rPr>
              <w:t>…………………………………………</w:t>
            </w:r>
            <w:r w:rsidRPr="00385469">
              <w:rPr>
                <w:rFonts w:ascii="Marianne" w:hAnsi="Marianne" w:cs="Arial"/>
                <w:bCs/>
                <w:sz w:val="20"/>
              </w:rPr>
              <w:t>,</w:t>
            </w:r>
          </w:p>
          <w:p w14:paraId="1181F8EA" w14:textId="77777777" w:rsidR="00140018" w:rsidRDefault="00140018" w:rsidP="000468D0">
            <w:pPr>
              <w:snapToGrid w:val="0"/>
              <w:spacing w:line="360" w:lineRule="auto"/>
              <w:jc w:val="both"/>
              <w:rPr>
                <w:rFonts w:ascii="Marianne" w:hAnsi="Marianne" w:cs="Arial"/>
                <w:bCs/>
                <w:sz w:val="20"/>
              </w:rPr>
            </w:pPr>
          </w:p>
          <w:p w14:paraId="4236E600" w14:textId="77777777" w:rsidR="00140018" w:rsidRPr="007E519C" w:rsidRDefault="00140018" w:rsidP="000468D0">
            <w:pPr>
              <w:snapToGrid w:val="0"/>
              <w:spacing w:line="360" w:lineRule="auto"/>
              <w:jc w:val="both"/>
              <w:rPr>
                <w:rFonts w:ascii="Marianne" w:hAnsi="Marianne" w:cs="Arial"/>
                <w:bCs/>
                <w:sz w:val="20"/>
                <w:highlight w:val="yellow"/>
              </w:rPr>
            </w:pPr>
            <w:r>
              <w:rPr>
                <w:rFonts w:ascii="Marianne" w:hAnsi="Marianne" w:cs="Arial"/>
                <w:bCs/>
                <w:sz w:val="20"/>
              </w:rPr>
              <w:t>Le …………………………………………………….,</w:t>
            </w:r>
          </w:p>
          <w:p w14:paraId="4F22624B" w14:textId="77777777" w:rsidR="00140018" w:rsidRPr="00775A77" w:rsidRDefault="00140018" w:rsidP="000468D0">
            <w:pPr>
              <w:snapToGrid w:val="0"/>
              <w:spacing w:line="360" w:lineRule="auto"/>
              <w:jc w:val="both"/>
              <w:rPr>
                <w:rFonts w:ascii="Marianne" w:hAnsi="Marianne" w:cs="Arial"/>
                <w:bCs/>
                <w:sz w:val="20"/>
              </w:rPr>
            </w:pPr>
          </w:p>
          <w:p w14:paraId="7521BE58" w14:textId="77777777" w:rsidR="00140018" w:rsidRPr="00775A77" w:rsidRDefault="00140018" w:rsidP="000468D0">
            <w:pPr>
              <w:snapToGrid w:val="0"/>
              <w:spacing w:line="360" w:lineRule="auto"/>
              <w:jc w:val="both"/>
              <w:rPr>
                <w:rFonts w:ascii="Marianne" w:hAnsi="Marianne" w:cs="Arial"/>
                <w:bCs/>
                <w:sz w:val="20"/>
              </w:rPr>
            </w:pPr>
          </w:p>
          <w:p w14:paraId="2A9033C6" w14:textId="77777777" w:rsidR="00140018" w:rsidRPr="00775A77" w:rsidRDefault="00140018" w:rsidP="000468D0">
            <w:pPr>
              <w:snapToGrid w:val="0"/>
              <w:spacing w:line="360" w:lineRule="auto"/>
              <w:jc w:val="both"/>
              <w:rPr>
                <w:rFonts w:ascii="Marianne" w:hAnsi="Marianne" w:cs="Arial"/>
                <w:bCs/>
                <w:sz w:val="20"/>
              </w:rPr>
            </w:pPr>
          </w:p>
        </w:tc>
        <w:tc>
          <w:tcPr>
            <w:tcW w:w="3827" w:type="dxa"/>
            <w:shd w:val="clear" w:color="auto" w:fill="auto"/>
          </w:tcPr>
          <w:p w14:paraId="791F0BDE" w14:textId="77777777" w:rsidR="00140018" w:rsidRPr="00775A77" w:rsidRDefault="00140018" w:rsidP="000468D0">
            <w:pPr>
              <w:snapToGrid w:val="0"/>
              <w:spacing w:line="360" w:lineRule="auto"/>
              <w:jc w:val="both"/>
              <w:rPr>
                <w:rFonts w:ascii="Marianne" w:eastAsia="Arial" w:hAnsi="Marianne" w:cs="Arial"/>
                <w:bCs/>
                <w:sz w:val="20"/>
              </w:rPr>
            </w:pPr>
            <w:r w:rsidRPr="00775A77">
              <w:rPr>
                <w:rFonts w:ascii="Marianne" w:hAnsi="Marianne" w:cs="Arial"/>
                <w:bCs/>
                <w:sz w:val="20"/>
              </w:rPr>
              <w:t xml:space="preserve">Pour </w:t>
            </w:r>
            <w:r>
              <w:rPr>
                <w:rFonts w:ascii="Marianne" w:hAnsi="Marianne" w:cs="Arial"/>
                <w:bCs/>
                <w:sz w:val="20"/>
              </w:rPr>
              <w:t xml:space="preserve">le Préfet du département </w:t>
            </w:r>
            <w:r w:rsidRPr="00385469">
              <w:rPr>
                <w:rFonts w:ascii="Marianne" w:hAnsi="Marianne"/>
                <w:sz w:val="20"/>
              </w:rPr>
              <w:t>……………….</w:t>
            </w:r>
            <w:r w:rsidRPr="00385469">
              <w:rPr>
                <w:rFonts w:ascii="Marianne" w:hAnsi="Marianne" w:cs="Arial"/>
                <w:sz w:val="20"/>
              </w:rPr>
              <w:t>…………………………………………</w:t>
            </w:r>
            <w:r w:rsidRPr="00385469">
              <w:rPr>
                <w:rFonts w:ascii="Marianne" w:hAnsi="Marianne" w:cs="Arial"/>
                <w:bCs/>
                <w:sz w:val="20"/>
              </w:rPr>
              <w:t>,</w:t>
            </w:r>
          </w:p>
          <w:p w14:paraId="371734CB" w14:textId="77777777" w:rsidR="00140018" w:rsidRPr="00775A77" w:rsidRDefault="00140018" w:rsidP="000468D0">
            <w:pPr>
              <w:snapToGrid w:val="0"/>
              <w:spacing w:line="360" w:lineRule="auto"/>
              <w:jc w:val="both"/>
              <w:rPr>
                <w:rFonts w:ascii="Marianne" w:hAnsi="Marianne" w:cs="Arial"/>
                <w:bCs/>
                <w:sz w:val="20"/>
              </w:rPr>
            </w:pPr>
            <w:r w:rsidRPr="00775A77">
              <w:rPr>
                <w:rFonts w:ascii="Marianne" w:eastAsia="Arial" w:hAnsi="Marianne" w:cs="Arial"/>
                <w:bCs/>
                <w:sz w:val="20"/>
              </w:rPr>
              <w:t xml:space="preserve"> </w:t>
            </w:r>
          </w:p>
          <w:p w14:paraId="10510E04" w14:textId="77777777" w:rsidR="00140018" w:rsidRPr="00775A77" w:rsidRDefault="00140018" w:rsidP="000468D0">
            <w:pPr>
              <w:snapToGrid w:val="0"/>
              <w:spacing w:line="360" w:lineRule="auto"/>
              <w:jc w:val="both"/>
              <w:rPr>
                <w:rFonts w:ascii="Marianne" w:hAnsi="Marianne" w:cs="Arial"/>
                <w:bCs/>
                <w:sz w:val="20"/>
              </w:rPr>
            </w:pPr>
            <w:r>
              <w:rPr>
                <w:rFonts w:ascii="Marianne" w:hAnsi="Marianne" w:cs="Arial"/>
                <w:bCs/>
                <w:sz w:val="20"/>
              </w:rPr>
              <w:t>Le …………………………………………………….,</w:t>
            </w:r>
          </w:p>
        </w:tc>
      </w:tr>
    </w:tbl>
    <w:p w14:paraId="00F3B9E3" w14:textId="77777777" w:rsidR="00140018" w:rsidRPr="00775A77" w:rsidRDefault="00140018" w:rsidP="00140018">
      <w:pPr>
        <w:spacing w:line="360" w:lineRule="auto"/>
        <w:jc w:val="both"/>
        <w:rPr>
          <w:rFonts w:ascii="Marianne" w:hAnsi="Marianne" w:cs="Arial"/>
          <w:sz w:val="20"/>
        </w:rPr>
      </w:pPr>
    </w:p>
    <w:p w14:paraId="212EF0EA" w14:textId="77777777" w:rsidR="00140018" w:rsidRDefault="00140018" w:rsidP="00140018">
      <w:pPr>
        <w:pageBreakBefore/>
        <w:spacing w:line="360" w:lineRule="auto"/>
        <w:jc w:val="center"/>
        <w:rPr>
          <w:rFonts w:ascii="Marianne" w:hAnsi="Marianne"/>
          <w:b/>
          <w:sz w:val="20"/>
        </w:rPr>
      </w:pPr>
      <w:r>
        <w:rPr>
          <w:rFonts w:ascii="Marianne" w:hAnsi="Marianne"/>
          <w:b/>
          <w:sz w:val="20"/>
        </w:rPr>
        <w:t>Annexe technique</w:t>
      </w:r>
    </w:p>
    <w:p w14:paraId="20DD045F" w14:textId="77777777" w:rsidR="00140018" w:rsidRDefault="00140018" w:rsidP="00140018">
      <w:pPr>
        <w:spacing w:line="360" w:lineRule="auto"/>
        <w:jc w:val="both"/>
        <w:rPr>
          <w:rFonts w:ascii="Marianne" w:hAnsi="Marianne" w:cs="Arial"/>
          <w:sz w:val="20"/>
        </w:rPr>
      </w:pPr>
    </w:p>
    <w:p w14:paraId="59FD7ACD" w14:textId="77777777" w:rsidR="00140018" w:rsidRDefault="00140018" w:rsidP="00140018">
      <w:pPr>
        <w:spacing w:line="360" w:lineRule="auto"/>
        <w:jc w:val="both"/>
        <w:rPr>
          <w:rFonts w:ascii="Marianne" w:hAnsi="Marianne" w:cs="Arial"/>
          <w:sz w:val="20"/>
        </w:rPr>
      </w:pPr>
      <w:r w:rsidRPr="00775A77">
        <w:rPr>
          <w:rFonts w:ascii="Marianne" w:hAnsi="Marianne" w:cs="Arial"/>
          <w:sz w:val="20"/>
        </w:rPr>
        <w:t>La présente convention vise à arti</w:t>
      </w:r>
      <w:r>
        <w:rPr>
          <w:rFonts w:ascii="Marianne" w:hAnsi="Marianne" w:cs="Arial"/>
          <w:sz w:val="20"/>
        </w:rPr>
        <w:t>culer les actions entre l’Etat et le Porteur de projet</w:t>
      </w:r>
      <w:r w:rsidRPr="00775A77">
        <w:rPr>
          <w:rFonts w:ascii="Marianne" w:hAnsi="Marianne" w:cs="Arial"/>
          <w:sz w:val="20"/>
        </w:rPr>
        <w:t xml:space="preserve"> </w:t>
      </w:r>
      <w:r>
        <w:rPr>
          <w:rFonts w:ascii="Marianne" w:hAnsi="Marianne" w:cs="Arial"/>
          <w:sz w:val="20"/>
        </w:rPr>
        <w:t>pour la</w:t>
      </w:r>
      <w:r w:rsidRPr="00775A77">
        <w:rPr>
          <w:rFonts w:ascii="Marianne" w:hAnsi="Marianne" w:cs="Arial"/>
          <w:sz w:val="20"/>
        </w:rPr>
        <w:t xml:space="preserve"> gestion des populations de chats</w:t>
      </w:r>
      <w:r>
        <w:rPr>
          <w:rFonts w:ascii="Marianne" w:hAnsi="Marianne" w:cs="Arial"/>
          <w:sz w:val="20"/>
        </w:rPr>
        <w:t xml:space="preserve"> et de chiens</w:t>
      </w:r>
      <w:r w:rsidRPr="00775A77">
        <w:rPr>
          <w:rFonts w:ascii="Marianne" w:hAnsi="Marianne" w:cs="Arial"/>
          <w:sz w:val="20"/>
        </w:rPr>
        <w:t xml:space="preserve"> errants</w:t>
      </w:r>
      <w:r>
        <w:rPr>
          <w:rFonts w:ascii="Marianne" w:hAnsi="Marianne" w:cs="Arial"/>
          <w:sz w:val="20"/>
        </w:rPr>
        <w:t>.</w:t>
      </w:r>
    </w:p>
    <w:p w14:paraId="6C5CFB33" w14:textId="77777777" w:rsidR="00140018" w:rsidRDefault="00140018" w:rsidP="00140018">
      <w:pPr>
        <w:spacing w:line="360" w:lineRule="auto"/>
        <w:jc w:val="both"/>
        <w:rPr>
          <w:rFonts w:ascii="Marianne" w:hAnsi="Marianne" w:cs="Arial"/>
          <w:sz w:val="20"/>
        </w:rPr>
      </w:pPr>
    </w:p>
    <w:p w14:paraId="461DCB43" w14:textId="77777777" w:rsidR="00140018" w:rsidRPr="00D512EF" w:rsidRDefault="00140018" w:rsidP="00140018">
      <w:pPr>
        <w:spacing w:line="360" w:lineRule="auto"/>
        <w:jc w:val="both"/>
        <w:rPr>
          <w:rFonts w:ascii="Marianne" w:hAnsi="Marianne" w:cs="Arial"/>
          <w:sz w:val="20"/>
        </w:rPr>
      </w:pPr>
      <w:r>
        <w:rPr>
          <w:rFonts w:ascii="Marianne" w:hAnsi="Marianne" w:cs="Arial"/>
          <w:sz w:val="20"/>
        </w:rPr>
        <w:t>L’article 2 de la présente convention détaille les travaux subventionnés dans le cadre de cette convention.</w:t>
      </w:r>
    </w:p>
    <w:p w14:paraId="000BAD60" w14:textId="77777777" w:rsidR="00140018" w:rsidRPr="00D512EF" w:rsidRDefault="00140018" w:rsidP="00140018">
      <w:pPr>
        <w:spacing w:line="360" w:lineRule="auto"/>
        <w:jc w:val="both"/>
        <w:rPr>
          <w:rFonts w:ascii="Marianne" w:hAnsi="Marianne" w:cs="Arial"/>
          <w:sz w:val="20"/>
        </w:rPr>
      </w:pPr>
    </w:p>
    <w:p w14:paraId="5B06DBCB" w14:textId="77777777" w:rsidR="00140018" w:rsidRPr="00D512EF" w:rsidRDefault="00140018" w:rsidP="00140018">
      <w:pPr>
        <w:spacing w:line="360" w:lineRule="auto"/>
        <w:jc w:val="both"/>
        <w:rPr>
          <w:rFonts w:ascii="Marianne" w:hAnsi="Marianne" w:cs="Arial"/>
          <w:sz w:val="20"/>
        </w:rPr>
      </w:pPr>
      <w:r w:rsidRPr="00D512EF">
        <w:rPr>
          <w:rFonts w:ascii="Marianne" w:hAnsi="Marianne" w:cs="Arial"/>
          <w:sz w:val="20"/>
        </w:rPr>
        <w:t>Cette annexe technique détaille</w:t>
      </w:r>
      <w:r w:rsidRPr="00D512EF">
        <w:rPr>
          <w:rFonts w:ascii="Marianne" w:hAnsi="Marianne"/>
          <w:sz w:val="20"/>
        </w:rPr>
        <w:t xml:space="preserve"> quant à elle </w:t>
      </w:r>
      <w:r w:rsidRPr="00D512EF">
        <w:rPr>
          <w:rFonts w:ascii="Marianne" w:hAnsi="Marianne" w:cs="Arial"/>
          <w:sz w:val="20"/>
        </w:rPr>
        <w:t xml:space="preserve">les engagements des deux Parties dans le cadre </w:t>
      </w:r>
      <w:r>
        <w:rPr>
          <w:rFonts w:ascii="Marianne" w:hAnsi="Marianne" w:cs="Arial"/>
          <w:sz w:val="20"/>
        </w:rPr>
        <w:t>de cette convention.</w:t>
      </w:r>
    </w:p>
    <w:p w14:paraId="312AE320" w14:textId="77777777" w:rsidR="00140018" w:rsidRPr="00D512EF" w:rsidRDefault="00140018" w:rsidP="00140018">
      <w:pPr>
        <w:spacing w:line="360" w:lineRule="auto"/>
        <w:jc w:val="both"/>
        <w:rPr>
          <w:rFonts w:ascii="Marianne" w:hAnsi="Marianne" w:cs="Arial"/>
          <w:sz w:val="20"/>
        </w:rPr>
      </w:pPr>
    </w:p>
    <w:p w14:paraId="555804B6" w14:textId="77777777" w:rsidR="00140018" w:rsidRPr="008B4E4E" w:rsidRDefault="00140018" w:rsidP="00140018">
      <w:pPr>
        <w:spacing w:line="360" w:lineRule="auto"/>
        <w:jc w:val="both"/>
        <w:rPr>
          <w:rFonts w:ascii="Marianne" w:hAnsi="Marianne"/>
          <w:sz w:val="20"/>
        </w:rPr>
      </w:pPr>
      <w:r w:rsidRPr="00775A77">
        <w:rPr>
          <w:rFonts w:ascii="Marianne" w:hAnsi="Marianne" w:cs="Arial"/>
          <w:sz w:val="20"/>
        </w:rPr>
        <w:t xml:space="preserve">Dans le cadre de cette convention, </w:t>
      </w:r>
      <w:r>
        <w:rPr>
          <w:rFonts w:ascii="Marianne" w:hAnsi="Marianne"/>
          <w:sz w:val="20"/>
        </w:rPr>
        <w:t xml:space="preserve">le </w:t>
      </w:r>
      <w:r w:rsidRPr="008B4E4E">
        <w:rPr>
          <w:rFonts w:ascii="Marianne" w:hAnsi="Marianne"/>
          <w:sz w:val="20"/>
        </w:rPr>
        <w:t>Porteur de projet s’engage à :</w:t>
      </w:r>
    </w:p>
    <w:p w14:paraId="2CB99BE6" w14:textId="77777777" w:rsidR="00140018" w:rsidRPr="008B4E4E" w:rsidRDefault="00140018" w:rsidP="00CE0AB9">
      <w:pPr>
        <w:numPr>
          <w:ilvl w:val="0"/>
          <w:numId w:val="11"/>
        </w:numPr>
        <w:suppressAutoHyphens w:val="0"/>
        <w:spacing w:line="360" w:lineRule="auto"/>
        <w:jc w:val="both"/>
        <w:rPr>
          <w:rFonts w:ascii="Marianne" w:hAnsi="Marianne"/>
          <w:sz w:val="20"/>
        </w:rPr>
      </w:pPr>
      <w:r w:rsidRPr="008B4E4E">
        <w:rPr>
          <w:rFonts w:ascii="Marianne" w:hAnsi="Marianne"/>
          <w:sz w:val="20"/>
        </w:rPr>
        <w:t xml:space="preserve">faire </w:t>
      </w:r>
      <w:r w:rsidRPr="008B4E4E">
        <w:rPr>
          <w:rFonts w:ascii="Marianne" w:hAnsi="Marianne"/>
          <w:b/>
          <w:sz w:val="20"/>
        </w:rPr>
        <w:t xml:space="preserve">identifier </w:t>
      </w:r>
      <w:r w:rsidRPr="008B4E4E">
        <w:rPr>
          <w:rFonts w:ascii="Marianne" w:hAnsi="Marianne"/>
          <w:b/>
          <w:sz w:val="20"/>
          <w:u w:val="single"/>
        </w:rPr>
        <w:t>et</w:t>
      </w:r>
      <w:r w:rsidRPr="008B4E4E">
        <w:rPr>
          <w:rFonts w:ascii="Marianne" w:hAnsi="Marianne"/>
          <w:b/>
          <w:sz w:val="20"/>
        </w:rPr>
        <w:t xml:space="preserve"> stériliser</w:t>
      </w:r>
      <w:r w:rsidRPr="008B4E4E">
        <w:rPr>
          <w:rFonts w:ascii="Marianne" w:hAnsi="Marianne"/>
          <w:sz w:val="20"/>
        </w:rPr>
        <w:t xml:space="preserve"> par un vétérinaire le maximum possible de chats et de chiens errants sur son territoire ;</w:t>
      </w:r>
    </w:p>
    <w:p w14:paraId="679EA1F7" w14:textId="77777777" w:rsidR="00140018" w:rsidRPr="008B4E4E" w:rsidRDefault="00140018" w:rsidP="00CE0AB9">
      <w:pPr>
        <w:numPr>
          <w:ilvl w:val="0"/>
          <w:numId w:val="11"/>
        </w:numPr>
        <w:suppressAutoHyphens w:val="0"/>
        <w:spacing w:line="360" w:lineRule="auto"/>
        <w:jc w:val="both"/>
        <w:rPr>
          <w:rFonts w:ascii="Marianne" w:hAnsi="Marianne"/>
          <w:sz w:val="20"/>
        </w:rPr>
      </w:pPr>
      <w:r w:rsidRPr="008B4E4E">
        <w:rPr>
          <w:rFonts w:ascii="Marianne" w:hAnsi="Marianne" w:cs="Arial"/>
          <w:sz w:val="20"/>
        </w:rPr>
        <w:t>assurer un suivi mensuel de sa gestion des chats et des chiens errants sur son territoire ;</w:t>
      </w:r>
    </w:p>
    <w:p w14:paraId="4BB871A6" w14:textId="77777777" w:rsidR="00140018" w:rsidRPr="008B4E4E" w:rsidRDefault="00140018" w:rsidP="00CE0AB9">
      <w:pPr>
        <w:numPr>
          <w:ilvl w:val="0"/>
          <w:numId w:val="11"/>
        </w:numPr>
        <w:suppressAutoHyphens w:val="0"/>
        <w:spacing w:line="360" w:lineRule="auto"/>
        <w:jc w:val="both"/>
        <w:rPr>
          <w:rFonts w:ascii="Marianne" w:hAnsi="Marianne"/>
          <w:sz w:val="20"/>
        </w:rPr>
      </w:pPr>
      <w:r w:rsidRPr="008B4E4E">
        <w:rPr>
          <w:rFonts w:ascii="Marianne" w:hAnsi="Marianne" w:cs="Arial"/>
          <w:sz w:val="20"/>
        </w:rPr>
        <w:t xml:space="preserve">sensibiliser le grand public sur les intérêts de l’identification (obligatoire) et de la stérilisation des chats (et des chiens), à mettre en lien avec la gestion des animaux errants ; </w:t>
      </w:r>
    </w:p>
    <w:p w14:paraId="7DECBCE0" w14:textId="77777777" w:rsidR="00140018" w:rsidRPr="008B4E4E" w:rsidRDefault="00140018" w:rsidP="00CE0AB9">
      <w:pPr>
        <w:numPr>
          <w:ilvl w:val="0"/>
          <w:numId w:val="11"/>
        </w:numPr>
        <w:suppressAutoHyphens w:val="0"/>
        <w:spacing w:line="360" w:lineRule="auto"/>
        <w:jc w:val="both"/>
        <w:rPr>
          <w:rFonts w:ascii="Marianne" w:hAnsi="Marianne"/>
          <w:sz w:val="20"/>
        </w:rPr>
      </w:pPr>
      <w:r w:rsidRPr="008B4E4E">
        <w:rPr>
          <w:rFonts w:ascii="Marianne" w:hAnsi="Marianne" w:cs="Arial"/>
          <w:sz w:val="20"/>
        </w:rPr>
        <w:t>évaluer au mieux le nombre de chats et de chiens errants sur son territoire ;</w:t>
      </w:r>
    </w:p>
    <w:p w14:paraId="7E16D9D4" w14:textId="77777777" w:rsidR="00140018" w:rsidRPr="008B4E4E" w:rsidRDefault="00140018" w:rsidP="00CE0AB9">
      <w:pPr>
        <w:numPr>
          <w:ilvl w:val="0"/>
          <w:numId w:val="11"/>
        </w:numPr>
        <w:suppressAutoHyphens w:val="0"/>
        <w:spacing w:line="360" w:lineRule="auto"/>
        <w:jc w:val="both"/>
        <w:rPr>
          <w:rFonts w:ascii="Marianne" w:hAnsi="Marianne"/>
          <w:sz w:val="20"/>
        </w:rPr>
      </w:pPr>
      <w:r w:rsidRPr="008B4E4E">
        <w:rPr>
          <w:rFonts w:ascii="Marianne" w:hAnsi="Marianne" w:cs="Arial"/>
          <w:sz w:val="20"/>
        </w:rPr>
        <w:t>évaluer les coûts, sur son territoire, de l’identification et de la stérilisation des chats errants d’une part et des chiens errants d’autre part ;</w:t>
      </w:r>
    </w:p>
    <w:p w14:paraId="4DAF8EFA" w14:textId="3B4FF5E3" w:rsidR="00140018" w:rsidRPr="00785A91" w:rsidRDefault="00140018" w:rsidP="00CE0AB9">
      <w:pPr>
        <w:numPr>
          <w:ilvl w:val="0"/>
          <w:numId w:val="11"/>
        </w:numPr>
        <w:suppressAutoHyphens w:val="0"/>
        <w:spacing w:line="360" w:lineRule="auto"/>
        <w:jc w:val="both"/>
        <w:rPr>
          <w:rFonts w:ascii="Marianne" w:hAnsi="Marianne"/>
          <w:sz w:val="20"/>
        </w:rPr>
      </w:pPr>
      <w:r>
        <w:rPr>
          <w:rFonts w:ascii="Marianne" w:hAnsi="Marianne" w:cs="Arial"/>
          <w:sz w:val="20"/>
        </w:rPr>
        <w:t xml:space="preserve">transmettre une première fois </w:t>
      </w:r>
      <w:r w:rsidR="009D01D9">
        <w:rPr>
          <w:rFonts w:ascii="Marianne" w:hAnsi="Marianne" w:cs="Arial"/>
          <w:sz w:val="20"/>
        </w:rPr>
        <w:t xml:space="preserve">en mai </w:t>
      </w:r>
      <w:r>
        <w:rPr>
          <w:rFonts w:ascii="Marianne" w:hAnsi="Marianne" w:cs="Arial"/>
          <w:sz w:val="20"/>
        </w:rPr>
        <w:t xml:space="preserve">2025 d’une part </w:t>
      </w:r>
      <w:r w:rsidRPr="00785A91">
        <w:rPr>
          <w:rFonts w:ascii="Marianne" w:hAnsi="Marianne" w:cs="Arial"/>
          <w:sz w:val="20"/>
          <w:u w:val="single"/>
        </w:rPr>
        <w:t>et</w:t>
      </w:r>
      <w:r>
        <w:rPr>
          <w:rFonts w:ascii="Marianne" w:hAnsi="Marianne" w:cs="Arial"/>
          <w:sz w:val="20"/>
        </w:rPr>
        <w:t xml:space="preserve"> dans le rapport final d’exécution technique d’autre part à l’Administration les i</w:t>
      </w:r>
      <w:r w:rsidRPr="00D304B1">
        <w:rPr>
          <w:rFonts w:ascii="Marianne" w:hAnsi="Marianne" w:cs="Arial"/>
          <w:sz w:val="20"/>
        </w:rPr>
        <w:t xml:space="preserve">ndicateurs de suivi </w:t>
      </w:r>
      <w:r>
        <w:rPr>
          <w:rFonts w:ascii="Marianne" w:hAnsi="Marianne" w:cs="Arial"/>
          <w:sz w:val="20"/>
        </w:rPr>
        <w:t xml:space="preserve">figurant en annexe 6.2 de l’appel à projets (document Excel) ; </w:t>
      </w:r>
    </w:p>
    <w:p w14:paraId="630CFB7D" w14:textId="77777777" w:rsidR="00140018" w:rsidRPr="00D512EF" w:rsidRDefault="00140018" w:rsidP="00CE0AB9">
      <w:pPr>
        <w:numPr>
          <w:ilvl w:val="0"/>
          <w:numId w:val="11"/>
        </w:numPr>
        <w:suppressAutoHyphens w:val="0"/>
        <w:spacing w:line="360" w:lineRule="auto"/>
        <w:jc w:val="both"/>
        <w:rPr>
          <w:rFonts w:ascii="Marianne" w:hAnsi="Marianne"/>
          <w:sz w:val="20"/>
        </w:rPr>
      </w:pPr>
      <w:r>
        <w:rPr>
          <w:rFonts w:ascii="Marianne" w:hAnsi="Marianne"/>
          <w:sz w:val="20"/>
        </w:rPr>
        <w:t>d</w:t>
      </w:r>
      <w:r w:rsidRPr="00785A91">
        <w:rPr>
          <w:rFonts w:ascii="Marianne" w:hAnsi="Marianne"/>
          <w:sz w:val="20"/>
        </w:rPr>
        <w:t>ans le cas où le r</w:t>
      </w:r>
      <w:r>
        <w:rPr>
          <w:rFonts w:ascii="Marianne" w:hAnsi="Marianne"/>
          <w:sz w:val="20"/>
        </w:rPr>
        <w:t>écépissé de déclaration à la Base Nationale des Opérateurs chiens, chats et furets</w:t>
      </w:r>
      <w:r w:rsidRPr="00785A91">
        <w:rPr>
          <w:rFonts w:ascii="Marianne" w:hAnsi="Marianne"/>
          <w:sz w:val="20"/>
        </w:rPr>
        <w:t xml:space="preserve"> </w:t>
      </w:r>
      <w:r>
        <w:rPr>
          <w:rFonts w:ascii="Marianne" w:hAnsi="Marianne"/>
          <w:sz w:val="20"/>
        </w:rPr>
        <w:t>n’aurait</w:t>
      </w:r>
      <w:r w:rsidRPr="00785A91">
        <w:rPr>
          <w:rFonts w:ascii="Marianne" w:hAnsi="Marianne"/>
          <w:sz w:val="20"/>
        </w:rPr>
        <w:t xml:space="preserve"> pas</w:t>
      </w:r>
      <w:r>
        <w:rPr>
          <w:rFonts w:ascii="Marianne" w:hAnsi="Marianne"/>
          <w:sz w:val="20"/>
        </w:rPr>
        <w:t xml:space="preserve"> déjà</w:t>
      </w:r>
      <w:r w:rsidRPr="00785A91">
        <w:rPr>
          <w:rFonts w:ascii="Marianne" w:hAnsi="Marianne"/>
          <w:sz w:val="20"/>
        </w:rPr>
        <w:t xml:space="preserve"> </w:t>
      </w:r>
      <w:r>
        <w:rPr>
          <w:rFonts w:ascii="Marianne" w:hAnsi="Marianne"/>
          <w:sz w:val="20"/>
        </w:rPr>
        <w:t xml:space="preserve">été </w:t>
      </w:r>
      <w:r w:rsidRPr="00785A91">
        <w:rPr>
          <w:rFonts w:ascii="Marianne" w:hAnsi="Marianne"/>
          <w:sz w:val="20"/>
        </w:rPr>
        <w:t>transmis avec le dossier</w:t>
      </w:r>
      <w:r>
        <w:rPr>
          <w:rFonts w:ascii="Marianne" w:hAnsi="Marianne"/>
          <w:sz w:val="20"/>
        </w:rPr>
        <w:t xml:space="preserve"> de demande de subvention</w:t>
      </w:r>
      <w:r w:rsidRPr="00785A91">
        <w:rPr>
          <w:rFonts w:ascii="Marianne" w:hAnsi="Marianne"/>
          <w:sz w:val="20"/>
        </w:rPr>
        <w:t xml:space="preserve">, </w:t>
      </w:r>
      <w:r>
        <w:rPr>
          <w:rFonts w:ascii="Marianne" w:hAnsi="Marianne"/>
          <w:sz w:val="20"/>
        </w:rPr>
        <w:t xml:space="preserve">le transmettre </w:t>
      </w:r>
      <w:r w:rsidRPr="00785A91">
        <w:rPr>
          <w:rFonts w:ascii="Marianne" w:hAnsi="Marianne"/>
          <w:sz w:val="20"/>
        </w:rPr>
        <w:t>dès que possible et au plus tard dans le rapport final d’exécution technique de la convention de subvention.</w:t>
      </w:r>
    </w:p>
    <w:p w14:paraId="0418CF1E" w14:textId="77777777" w:rsidR="00140018" w:rsidRDefault="00140018" w:rsidP="00140018">
      <w:pPr>
        <w:spacing w:line="360" w:lineRule="auto"/>
        <w:jc w:val="both"/>
        <w:rPr>
          <w:rFonts w:ascii="Marianne" w:hAnsi="Marianne" w:cs="Arial"/>
          <w:sz w:val="20"/>
        </w:rPr>
      </w:pPr>
      <w:r>
        <w:rPr>
          <w:rFonts w:ascii="Marianne" w:hAnsi="Marianne" w:cs="Arial"/>
          <w:sz w:val="20"/>
        </w:rPr>
        <w:t>La présente convention n’empêche pas la mise en place de conventions avec des associations de protection animale pour la gestion des animaux errants, comme prévu par l’article L. 211-27 du code rural et de la pêche maritime. La subvention mentionnée dans la présente convention est toutefois bien versée au Porteur de projet, qui en assure l’utilisation et le suivi auprès de l’Administration comme décrit dans la présente convention.</w:t>
      </w:r>
    </w:p>
    <w:p w14:paraId="46CE6A2B" w14:textId="77777777" w:rsidR="00140018" w:rsidRDefault="00140018" w:rsidP="00140018">
      <w:pPr>
        <w:spacing w:line="360" w:lineRule="auto"/>
        <w:jc w:val="both"/>
        <w:rPr>
          <w:rFonts w:ascii="Marianne" w:hAnsi="Marianne" w:cs="Arial"/>
          <w:sz w:val="20"/>
        </w:rPr>
      </w:pPr>
    </w:p>
    <w:p w14:paraId="77CBDD44" w14:textId="77777777" w:rsidR="00140018" w:rsidRPr="00F57AF3" w:rsidRDefault="00140018" w:rsidP="00140018">
      <w:pPr>
        <w:spacing w:line="360" w:lineRule="auto"/>
        <w:jc w:val="both"/>
        <w:rPr>
          <w:rFonts w:ascii="Marianne" w:hAnsi="Marianne" w:cs="Arial"/>
          <w:sz w:val="20"/>
        </w:rPr>
      </w:pPr>
      <w:r w:rsidRPr="00775A77">
        <w:rPr>
          <w:rFonts w:ascii="Marianne" w:hAnsi="Marianne" w:cs="Arial"/>
          <w:sz w:val="20"/>
        </w:rPr>
        <w:t xml:space="preserve">Dans </w:t>
      </w:r>
      <w:r>
        <w:rPr>
          <w:rFonts w:ascii="Marianne" w:hAnsi="Marianne" w:cs="Arial"/>
          <w:sz w:val="20"/>
        </w:rPr>
        <w:t>le cadre de cette convention, l’Administration</w:t>
      </w:r>
      <w:r w:rsidRPr="00775A77">
        <w:rPr>
          <w:rFonts w:ascii="Marianne" w:hAnsi="Marianne" w:cs="Arial"/>
          <w:sz w:val="20"/>
        </w:rPr>
        <w:t xml:space="preserve"> s’engage à </w:t>
      </w:r>
      <w:r>
        <w:rPr>
          <w:rFonts w:ascii="Marianne" w:hAnsi="Marianne" w:cs="Arial"/>
          <w:sz w:val="20"/>
        </w:rPr>
        <w:t>participer</w:t>
      </w:r>
      <w:r w:rsidRPr="00775A77">
        <w:rPr>
          <w:rFonts w:ascii="Marianne" w:hAnsi="Marianne" w:cs="Arial"/>
          <w:sz w:val="20"/>
        </w:rPr>
        <w:t xml:space="preserve"> au minimum </w:t>
      </w:r>
      <w:r>
        <w:rPr>
          <w:rFonts w:ascii="Marianne" w:hAnsi="Marianne" w:cs="Arial"/>
          <w:sz w:val="20"/>
        </w:rPr>
        <w:t xml:space="preserve">à </w:t>
      </w:r>
      <w:r w:rsidRPr="00775A77">
        <w:rPr>
          <w:rFonts w:ascii="Marianne" w:hAnsi="Marianne" w:cs="Arial"/>
          <w:sz w:val="20"/>
        </w:rPr>
        <w:t>une réunion d’échange</w:t>
      </w:r>
      <w:r>
        <w:rPr>
          <w:rFonts w:ascii="Marianne" w:hAnsi="Marianne" w:cs="Arial"/>
          <w:sz w:val="20"/>
        </w:rPr>
        <w:t xml:space="preserve"> avant l’échéance de la présente convention et si possible au début de celle-ci,</w:t>
      </w:r>
      <w:r w:rsidRPr="00775A77">
        <w:rPr>
          <w:rFonts w:ascii="Marianne" w:hAnsi="Marianne" w:cs="Arial"/>
          <w:sz w:val="20"/>
        </w:rPr>
        <w:t xml:space="preserve"> avec </w:t>
      </w:r>
      <w:r>
        <w:rPr>
          <w:rFonts w:ascii="Marianne" w:hAnsi="Marianne"/>
          <w:sz w:val="20"/>
        </w:rPr>
        <w:t>le Porteur de projet. Cette réunion vise à :</w:t>
      </w:r>
    </w:p>
    <w:p w14:paraId="62F47E40" w14:textId="77777777" w:rsidR="00140018" w:rsidRPr="00750690" w:rsidRDefault="00140018" w:rsidP="00CE0AB9">
      <w:pPr>
        <w:numPr>
          <w:ilvl w:val="0"/>
          <w:numId w:val="10"/>
        </w:numPr>
        <w:suppressAutoHyphens w:val="0"/>
        <w:spacing w:line="360" w:lineRule="auto"/>
        <w:jc w:val="both"/>
        <w:rPr>
          <w:rFonts w:ascii="Marianne" w:hAnsi="Marianne" w:cs="Arial"/>
          <w:sz w:val="20"/>
        </w:rPr>
      </w:pPr>
      <w:r>
        <w:rPr>
          <w:rFonts w:ascii="Marianne" w:hAnsi="Marianne"/>
          <w:sz w:val="20"/>
        </w:rPr>
        <w:t xml:space="preserve">informer le Porteur de projet de ses obligations légales en matière de gestion de chats </w:t>
      </w:r>
      <w:r w:rsidRPr="0005619E">
        <w:rPr>
          <w:rFonts w:ascii="Marianne" w:hAnsi="Marianne"/>
          <w:sz w:val="20"/>
        </w:rPr>
        <w:t>et de chiens</w:t>
      </w:r>
      <w:r>
        <w:rPr>
          <w:rFonts w:ascii="Marianne" w:hAnsi="Marianne"/>
          <w:sz w:val="20"/>
        </w:rPr>
        <w:t xml:space="preserve"> errants et à évoquer les outils à disposition des collectivités locales ;</w:t>
      </w:r>
    </w:p>
    <w:p w14:paraId="589C4387" w14:textId="77777777" w:rsidR="00140018" w:rsidRPr="00750690" w:rsidRDefault="00140018" w:rsidP="00CE0AB9">
      <w:pPr>
        <w:numPr>
          <w:ilvl w:val="0"/>
          <w:numId w:val="10"/>
        </w:numPr>
        <w:suppressAutoHyphens w:val="0"/>
        <w:spacing w:line="360" w:lineRule="auto"/>
        <w:jc w:val="both"/>
        <w:rPr>
          <w:rFonts w:ascii="Marianne" w:hAnsi="Marianne" w:cs="Arial"/>
          <w:sz w:val="20"/>
        </w:rPr>
      </w:pPr>
      <w:r>
        <w:rPr>
          <w:rFonts w:ascii="Marianne" w:hAnsi="Marianne"/>
          <w:sz w:val="20"/>
        </w:rPr>
        <w:t>échanger sur le sujet pour évoquer les freins et difficultés, les besoins, mais également les aspects positifs liés à cette gestion des animaux errants ;</w:t>
      </w:r>
    </w:p>
    <w:p w14:paraId="7DD7698E" w14:textId="77777777" w:rsidR="00140018" w:rsidRPr="00750690" w:rsidRDefault="00140018" w:rsidP="00CE0AB9">
      <w:pPr>
        <w:numPr>
          <w:ilvl w:val="0"/>
          <w:numId w:val="10"/>
        </w:numPr>
        <w:suppressAutoHyphens w:val="0"/>
        <w:spacing w:line="360" w:lineRule="auto"/>
        <w:jc w:val="both"/>
        <w:rPr>
          <w:rFonts w:ascii="Marianne" w:hAnsi="Marianne" w:cs="Arial"/>
          <w:sz w:val="20"/>
        </w:rPr>
      </w:pPr>
      <w:r>
        <w:rPr>
          <w:rFonts w:ascii="Marianne" w:hAnsi="Marianne"/>
          <w:sz w:val="20"/>
        </w:rPr>
        <w:t>mettre en relation le Porteur de projet avec sa direction départementale chargée de la protection des populations et à créer du lien entre les deux.</w:t>
      </w:r>
    </w:p>
    <w:p w14:paraId="4BF972C8" w14:textId="77777777" w:rsidR="00140018" w:rsidRDefault="00140018" w:rsidP="00140018">
      <w:pPr>
        <w:spacing w:line="360" w:lineRule="auto"/>
        <w:jc w:val="both"/>
        <w:rPr>
          <w:rFonts w:ascii="Marianne" w:hAnsi="Marianne" w:cs="Arial"/>
          <w:sz w:val="20"/>
        </w:rPr>
      </w:pPr>
      <w:r w:rsidRPr="00750690">
        <w:rPr>
          <w:rFonts w:ascii="Marianne" w:hAnsi="Marianne"/>
          <w:sz w:val="20"/>
        </w:rPr>
        <w:t>A la demande de l’une ou l’autre des Parties, d’autres réunions peuvent être organisées.</w:t>
      </w:r>
      <w:r>
        <w:rPr>
          <w:rFonts w:ascii="Marianne" w:hAnsi="Marianne"/>
          <w:sz w:val="20"/>
        </w:rPr>
        <w:t xml:space="preserve"> </w:t>
      </w:r>
      <w:r>
        <w:rPr>
          <w:rFonts w:ascii="Marianne" w:hAnsi="Marianne" w:cs="Arial"/>
          <w:sz w:val="20"/>
        </w:rPr>
        <w:t xml:space="preserve">D’autres collectivités peuvent être invitées à ces réunions d’échange par l’une ou l’autre des deux Parties, sous réserve que toutes les Parties en soit informées. Dans ce cas, la réunion comportera également à l’ordre du jour un échange de pratiques entre les collectivités. </w:t>
      </w:r>
    </w:p>
    <w:p w14:paraId="3BB548C9" w14:textId="77777777" w:rsidR="00140018" w:rsidRDefault="00140018" w:rsidP="00140018">
      <w:pPr>
        <w:spacing w:line="360" w:lineRule="auto"/>
        <w:jc w:val="both"/>
        <w:rPr>
          <w:rFonts w:ascii="Marianne" w:hAnsi="Marianne" w:cs="Arial"/>
          <w:sz w:val="20"/>
        </w:rPr>
      </w:pPr>
      <w:r w:rsidRPr="00A85CE9">
        <w:rPr>
          <w:rFonts w:ascii="Marianne" w:hAnsi="Marianne" w:cs="Arial"/>
          <w:sz w:val="20"/>
        </w:rPr>
        <w:t>L’Administration rédige un compte-rendu de chacune de ces réunions, ou une synthèse des échanges faisant ressortir les freins, les difficultés, les besoins et les aspects positifs liés à la gestion des animaux errants.</w:t>
      </w:r>
    </w:p>
    <w:p w14:paraId="34B6109A" w14:textId="77777777" w:rsidR="00140018" w:rsidRPr="0000593D" w:rsidRDefault="00140018" w:rsidP="00140018">
      <w:pPr>
        <w:pageBreakBefore/>
        <w:spacing w:line="360" w:lineRule="auto"/>
        <w:jc w:val="center"/>
        <w:rPr>
          <w:rFonts w:ascii="Marianne" w:hAnsi="Marianne"/>
          <w:b/>
          <w:sz w:val="20"/>
        </w:rPr>
      </w:pPr>
      <w:r w:rsidRPr="0000593D">
        <w:rPr>
          <w:rFonts w:ascii="Marianne" w:hAnsi="Marianne"/>
          <w:b/>
          <w:sz w:val="20"/>
        </w:rPr>
        <w:t>Annexe financière</w:t>
      </w:r>
    </w:p>
    <w:p w14:paraId="47A7A5A8" w14:textId="77777777" w:rsidR="00140018" w:rsidRPr="00775A77" w:rsidRDefault="00140018" w:rsidP="00140018">
      <w:pPr>
        <w:tabs>
          <w:tab w:val="left" w:pos="1200"/>
        </w:tabs>
        <w:spacing w:line="360" w:lineRule="auto"/>
        <w:rPr>
          <w:rFonts w:ascii="Marianne" w:eastAsia="Arial Unicode MS" w:hAnsi="Marianne" w:cs="Arial"/>
          <w:sz w:val="20"/>
        </w:rPr>
      </w:pPr>
    </w:p>
    <w:tbl>
      <w:tblPr>
        <w:tblW w:w="9698" w:type="dxa"/>
        <w:tblInd w:w="-120" w:type="dxa"/>
        <w:tblLayout w:type="fixed"/>
        <w:tblCellMar>
          <w:left w:w="70" w:type="dxa"/>
          <w:right w:w="70" w:type="dxa"/>
        </w:tblCellMar>
        <w:tblLook w:val="0000" w:firstRow="0" w:lastRow="0" w:firstColumn="0" w:lastColumn="0" w:noHBand="0" w:noVBand="0"/>
      </w:tblPr>
      <w:tblGrid>
        <w:gridCol w:w="899"/>
        <w:gridCol w:w="3827"/>
        <w:gridCol w:w="1560"/>
        <w:gridCol w:w="1814"/>
        <w:gridCol w:w="1578"/>
        <w:gridCol w:w="10"/>
        <w:gridCol w:w="10"/>
      </w:tblGrid>
      <w:tr w:rsidR="00140018" w:rsidRPr="00775A77" w14:paraId="6ABE0F02" w14:textId="77777777" w:rsidTr="000468D0">
        <w:trPr>
          <w:gridAfter w:val="2"/>
          <w:wAfter w:w="20" w:type="dxa"/>
          <w:cantSplit/>
          <w:trHeight w:val="315"/>
        </w:trPr>
        <w:tc>
          <w:tcPr>
            <w:tcW w:w="899" w:type="dxa"/>
            <w:vMerge w:val="restart"/>
            <w:shd w:val="clear" w:color="auto" w:fill="auto"/>
            <w:vAlign w:val="bottom"/>
          </w:tcPr>
          <w:p w14:paraId="058B0357" w14:textId="77777777" w:rsidR="00140018" w:rsidRPr="00775A77" w:rsidRDefault="00140018" w:rsidP="000468D0">
            <w:pPr>
              <w:snapToGrid w:val="0"/>
              <w:spacing w:line="360" w:lineRule="auto"/>
              <w:rPr>
                <w:rFonts w:ascii="Marianne" w:hAnsi="Marianne" w:cs="Arial"/>
                <w:sz w:val="20"/>
              </w:rPr>
            </w:pPr>
          </w:p>
        </w:tc>
        <w:tc>
          <w:tcPr>
            <w:tcW w:w="3827" w:type="dxa"/>
            <w:shd w:val="clear" w:color="auto" w:fill="auto"/>
            <w:vAlign w:val="bottom"/>
          </w:tcPr>
          <w:p w14:paraId="410BC3E6" w14:textId="77777777" w:rsidR="00140018" w:rsidRPr="00775A77" w:rsidRDefault="00140018" w:rsidP="000468D0">
            <w:pPr>
              <w:snapToGrid w:val="0"/>
              <w:spacing w:line="360" w:lineRule="auto"/>
              <w:rPr>
                <w:rFonts w:ascii="Marianne" w:hAnsi="Marianne" w:cs="Arial"/>
                <w:sz w:val="20"/>
              </w:rPr>
            </w:pPr>
          </w:p>
        </w:tc>
        <w:tc>
          <w:tcPr>
            <w:tcW w:w="1560" w:type="dxa"/>
            <w:shd w:val="clear" w:color="auto" w:fill="auto"/>
            <w:vAlign w:val="bottom"/>
          </w:tcPr>
          <w:p w14:paraId="7B67173B" w14:textId="77777777" w:rsidR="00140018" w:rsidRPr="00775A77" w:rsidRDefault="00140018" w:rsidP="000468D0">
            <w:pPr>
              <w:spacing w:line="360" w:lineRule="auto"/>
              <w:jc w:val="center"/>
              <w:rPr>
                <w:rFonts w:ascii="Marianne" w:hAnsi="Marianne" w:cs="Arial"/>
                <w:color w:val="000000"/>
                <w:sz w:val="20"/>
              </w:rPr>
            </w:pPr>
          </w:p>
        </w:tc>
        <w:tc>
          <w:tcPr>
            <w:tcW w:w="1814" w:type="dxa"/>
            <w:shd w:val="clear" w:color="auto" w:fill="auto"/>
            <w:vAlign w:val="bottom"/>
          </w:tcPr>
          <w:p w14:paraId="3CF339FB" w14:textId="77777777" w:rsidR="00140018" w:rsidRPr="00775A77" w:rsidRDefault="00140018" w:rsidP="000468D0">
            <w:pPr>
              <w:snapToGrid w:val="0"/>
              <w:spacing w:line="360" w:lineRule="auto"/>
              <w:rPr>
                <w:rFonts w:ascii="Marianne" w:hAnsi="Marianne" w:cs="Arial"/>
                <w:color w:val="000000"/>
                <w:sz w:val="20"/>
              </w:rPr>
            </w:pPr>
          </w:p>
        </w:tc>
        <w:tc>
          <w:tcPr>
            <w:tcW w:w="1578" w:type="dxa"/>
            <w:shd w:val="clear" w:color="auto" w:fill="auto"/>
            <w:vAlign w:val="bottom"/>
          </w:tcPr>
          <w:p w14:paraId="5A041C49" w14:textId="77777777" w:rsidR="00140018" w:rsidRPr="00775A77" w:rsidRDefault="00140018" w:rsidP="000468D0">
            <w:pPr>
              <w:spacing w:line="360" w:lineRule="auto"/>
              <w:jc w:val="center"/>
              <w:rPr>
                <w:rFonts w:ascii="Marianne" w:hAnsi="Marianne"/>
                <w:sz w:val="20"/>
              </w:rPr>
            </w:pPr>
          </w:p>
        </w:tc>
      </w:tr>
      <w:tr w:rsidR="00140018" w:rsidRPr="00775A77" w14:paraId="6C01CA0B" w14:textId="77777777" w:rsidTr="000468D0">
        <w:trPr>
          <w:cantSplit/>
          <w:trHeight w:val="300"/>
        </w:trPr>
        <w:tc>
          <w:tcPr>
            <w:tcW w:w="899" w:type="dxa"/>
            <w:vMerge/>
            <w:shd w:val="clear" w:color="auto" w:fill="auto"/>
            <w:vAlign w:val="center"/>
          </w:tcPr>
          <w:p w14:paraId="1852AE8C" w14:textId="77777777" w:rsidR="00140018" w:rsidRPr="00775A77" w:rsidRDefault="00140018" w:rsidP="000468D0">
            <w:pPr>
              <w:snapToGrid w:val="0"/>
              <w:spacing w:line="360" w:lineRule="auto"/>
              <w:rPr>
                <w:rFonts w:ascii="Marianne" w:hAnsi="Marianne" w:cs="Arial"/>
                <w:color w:val="000000"/>
                <w:sz w:val="20"/>
              </w:rPr>
            </w:pPr>
          </w:p>
        </w:tc>
        <w:tc>
          <w:tcPr>
            <w:tcW w:w="3827" w:type="dxa"/>
            <w:tcBorders>
              <w:top w:val="single" w:sz="8" w:space="0" w:color="000000"/>
              <w:left w:val="single" w:sz="8" w:space="0" w:color="000000"/>
              <w:bottom w:val="single" w:sz="4" w:space="0" w:color="000000"/>
            </w:tcBorders>
            <w:shd w:val="clear" w:color="auto" w:fill="auto"/>
            <w:vAlign w:val="bottom"/>
          </w:tcPr>
          <w:p w14:paraId="36FEFD23" w14:textId="77777777" w:rsidR="00140018" w:rsidRPr="0012173E" w:rsidRDefault="00140018" w:rsidP="000468D0">
            <w:pPr>
              <w:jc w:val="center"/>
              <w:rPr>
                <w:rFonts w:ascii="Marianne" w:hAnsi="Marianne"/>
                <w:sz w:val="20"/>
                <w:lang w:eastAsia="zh-CN"/>
              </w:rPr>
            </w:pPr>
            <w:r w:rsidRPr="0012173E">
              <w:rPr>
                <w:rFonts w:ascii="Marianne" w:hAnsi="Marianne"/>
                <w:sz w:val="20"/>
                <w:lang w:eastAsia="zh-CN"/>
              </w:rPr>
              <w:t>DÉPENSES</w:t>
            </w:r>
          </w:p>
        </w:tc>
        <w:tc>
          <w:tcPr>
            <w:tcW w:w="1560" w:type="dxa"/>
            <w:tcBorders>
              <w:top w:val="single" w:sz="8" w:space="0" w:color="000000"/>
              <w:left w:val="single" w:sz="4" w:space="0" w:color="000000"/>
              <w:bottom w:val="single" w:sz="4" w:space="0" w:color="000000"/>
            </w:tcBorders>
            <w:shd w:val="clear" w:color="auto" w:fill="auto"/>
            <w:vAlign w:val="bottom"/>
          </w:tcPr>
          <w:p w14:paraId="6F41FE1B" w14:textId="77777777" w:rsidR="00140018" w:rsidRPr="00775A77" w:rsidRDefault="00140018" w:rsidP="000468D0">
            <w:pPr>
              <w:jc w:val="center"/>
              <w:rPr>
                <w:rFonts w:ascii="Marianne" w:hAnsi="Marianne" w:cs="Arial"/>
                <w:color w:val="000000"/>
                <w:sz w:val="20"/>
              </w:rPr>
            </w:pPr>
            <w:r w:rsidRPr="00775A77">
              <w:rPr>
                <w:rFonts w:ascii="Marianne" w:hAnsi="Marianne" w:cs="Arial"/>
                <w:color w:val="000000"/>
                <w:sz w:val="20"/>
              </w:rPr>
              <w:t>en euros</w:t>
            </w:r>
          </w:p>
        </w:tc>
        <w:tc>
          <w:tcPr>
            <w:tcW w:w="1814" w:type="dxa"/>
            <w:tcBorders>
              <w:top w:val="single" w:sz="8" w:space="0" w:color="000000"/>
              <w:left w:val="single" w:sz="8" w:space="0" w:color="000000"/>
              <w:bottom w:val="single" w:sz="4" w:space="0" w:color="000000"/>
            </w:tcBorders>
            <w:shd w:val="clear" w:color="auto" w:fill="auto"/>
            <w:vAlign w:val="bottom"/>
          </w:tcPr>
          <w:p w14:paraId="51BE3C35" w14:textId="77777777" w:rsidR="00140018" w:rsidRPr="0012173E" w:rsidRDefault="00140018" w:rsidP="000468D0">
            <w:pPr>
              <w:jc w:val="center"/>
              <w:rPr>
                <w:rFonts w:ascii="Marianne" w:hAnsi="Marianne"/>
                <w:sz w:val="20"/>
                <w:lang w:eastAsia="zh-CN"/>
              </w:rPr>
            </w:pPr>
            <w:r w:rsidRPr="0012173E">
              <w:rPr>
                <w:rFonts w:ascii="Marianne" w:hAnsi="Marianne"/>
                <w:sz w:val="20"/>
                <w:lang w:eastAsia="zh-CN"/>
              </w:rPr>
              <w:t>RESSOURCES</w:t>
            </w:r>
          </w:p>
        </w:tc>
        <w:tc>
          <w:tcPr>
            <w:tcW w:w="1598" w:type="dxa"/>
            <w:gridSpan w:val="3"/>
            <w:tcBorders>
              <w:top w:val="single" w:sz="8" w:space="0" w:color="000000"/>
              <w:left w:val="single" w:sz="4" w:space="0" w:color="000000"/>
              <w:bottom w:val="single" w:sz="4" w:space="0" w:color="000000"/>
              <w:right w:val="single" w:sz="8" w:space="0" w:color="000000"/>
            </w:tcBorders>
            <w:shd w:val="clear" w:color="auto" w:fill="auto"/>
            <w:vAlign w:val="bottom"/>
          </w:tcPr>
          <w:p w14:paraId="0A189466" w14:textId="77777777" w:rsidR="00140018" w:rsidRPr="00775A77" w:rsidRDefault="00140018" w:rsidP="000468D0">
            <w:pPr>
              <w:rPr>
                <w:rFonts w:ascii="Marianne" w:hAnsi="Marianne"/>
                <w:sz w:val="20"/>
              </w:rPr>
            </w:pPr>
            <w:r w:rsidRPr="00775A77">
              <w:rPr>
                <w:rFonts w:ascii="Marianne" w:hAnsi="Marianne" w:cs="Calibri"/>
                <w:color w:val="000000"/>
                <w:sz w:val="20"/>
              </w:rPr>
              <w:t> </w:t>
            </w:r>
            <w:r w:rsidRPr="00775A77">
              <w:rPr>
                <w:rFonts w:ascii="Marianne" w:hAnsi="Marianne" w:cs="Arial"/>
                <w:color w:val="000000"/>
                <w:sz w:val="20"/>
              </w:rPr>
              <w:t>en euros</w:t>
            </w:r>
          </w:p>
        </w:tc>
      </w:tr>
      <w:tr w:rsidR="00140018" w:rsidRPr="00775A77" w14:paraId="5E03EE95" w14:textId="77777777" w:rsidTr="000468D0">
        <w:trPr>
          <w:gridAfter w:val="1"/>
          <w:wAfter w:w="10" w:type="dxa"/>
          <w:cantSplit/>
          <w:trHeight w:val="1786"/>
        </w:trPr>
        <w:tc>
          <w:tcPr>
            <w:tcW w:w="899" w:type="dxa"/>
            <w:vMerge/>
            <w:shd w:val="clear" w:color="auto" w:fill="auto"/>
            <w:vAlign w:val="center"/>
          </w:tcPr>
          <w:p w14:paraId="1BB102A8" w14:textId="77777777" w:rsidR="00140018" w:rsidRPr="00775A77" w:rsidRDefault="00140018" w:rsidP="000468D0">
            <w:pPr>
              <w:snapToGrid w:val="0"/>
              <w:spacing w:line="360" w:lineRule="auto"/>
              <w:rPr>
                <w:rFonts w:ascii="Marianne" w:hAnsi="Marianne" w:cs="Arial"/>
                <w:color w:val="000000"/>
                <w:sz w:val="20"/>
              </w:rPr>
            </w:pPr>
          </w:p>
        </w:tc>
        <w:tc>
          <w:tcPr>
            <w:tcW w:w="3827" w:type="dxa"/>
            <w:tcBorders>
              <w:top w:val="none" w:sz="0" w:space="0" w:color="000000"/>
              <w:left w:val="single" w:sz="8" w:space="0" w:color="000000"/>
              <w:bottom w:val="single" w:sz="4" w:space="0" w:color="000000"/>
            </w:tcBorders>
            <w:shd w:val="clear" w:color="auto" w:fill="auto"/>
          </w:tcPr>
          <w:p w14:paraId="70BFA7D7" w14:textId="77777777" w:rsidR="00140018" w:rsidRPr="007E519C" w:rsidRDefault="00140018" w:rsidP="000468D0">
            <w:pPr>
              <w:jc w:val="both"/>
              <w:rPr>
                <w:rFonts w:ascii="Marianne" w:hAnsi="Marianne" w:cs="Arial"/>
                <w:color w:val="000000"/>
                <w:sz w:val="20"/>
                <w:u w:val="single"/>
              </w:rPr>
            </w:pPr>
            <w:r w:rsidRPr="007E519C">
              <w:rPr>
                <w:rFonts w:ascii="Marianne" w:hAnsi="Marianne" w:cs="Arial"/>
                <w:color w:val="000000"/>
                <w:sz w:val="20"/>
                <w:u w:val="single"/>
              </w:rPr>
              <w:t>Poste 1 :</w:t>
            </w:r>
          </w:p>
          <w:p w14:paraId="0396E7E2" w14:textId="77777777" w:rsidR="00140018" w:rsidRDefault="00140018" w:rsidP="000468D0">
            <w:pPr>
              <w:jc w:val="both"/>
              <w:rPr>
                <w:rFonts w:ascii="Marianne" w:hAnsi="Marianne" w:cs="Arial"/>
                <w:color w:val="000000"/>
                <w:sz w:val="20"/>
              </w:rPr>
            </w:pPr>
          </w:p>
          <w:p w14:paraId="4F4A777B" w14:textId="77777777" w:rsidR="00140018" w:rsidRDefault="00140018" w:rsidP="000468D0">
            <w:pPr>
              <w:jc w:val="both"/>
              <w:rPr>
                <w:rFonts w:ascii="Marianne" w:hAnsi="Marianne" w:cs="Arial"/>
                <w:color w:val="000000"/>
                <w:sz w:val="20"/>
              </w:rPr>
            </w:pPr>
            <w:r>
              <w:rPr>
                <w:rFonts w:ascii="Marianne" w:hAnsi="Marianne" w:cs="Arial"/>
                <w:color w:val="000000"/>
                <w:sz w:val="20"/>
              </w:rPr>
              <w:t>A</w:t>
            </w:r>
            <w:r w:rsidRPr="00D901CD">
              <w:rPr>
                <w:rFonts w:ascii="Marianne" w:hAnsi="Marianne" w:cs="Arial"/>
                <w:color w:val="000000"/>
                <w:sz w:val="20"/>
              </w:rPr>
              <w:t>ctes vétérinaires d’identification et de stérilisation d</w:t>
            </w:r>
            <w:r>
              <w:rPr>
                <w:rFonts w:ascii="Marianne" w:hAnsi="Marianne" w:cs="Arial"/>
                <w:color w:val="000000"/>
                <w:sz w:val="20"/>
              </w:rPr>
              <w:t>es chats et des chiens errants, et éventuels frais connexes*</w:t>
            </w:r>
          </w:p>
          <w:p w14:paraId="76D6943B" w14:textId="77777777" w:rsidR="00140018" w:rsidRDefault="00140018" w:rsidP="000468D0">
            <w:pPr>
              <w:jc w:val="both"/>
              <w:rPr>
                <w:rFonts w:ascii="Marianne" w:hAnsi="Marianne" w:cs="Arial"/>
                <w:color w:val="000000"/>
                <w:sz w:val="20"/>
              </w:rPr>
            </w:pPr>
          </w:p>
          <w:p w14:paraId="21018084" w14:textId="77777777" w:rsidR="00140018" w:rsidRPr="008A27B1" w:rsidRDefault="00140018" w:rsidP="000468D0">
            <w:pPr>
              <w:jc w:val="both"/>
              <w:rPr>
                <w:rFonts w:ascii="Marianne" w:hAnsi="Marianne" w:cs="Arial"/>
                <w:color w:val="000000"/>
                <w:sz w:val="20"/>
                <w:u w:val="single"/>
              </w:rPr>
            </w:pPr>
            <w:r w:rsidRPr="008A27B1">
              <w:rPr>
                <w:rFonts w:ascii="Marianne" w:hAnsi="Marianne" w:cs="Arial"/>
                <w:color w:val="000000"/>
                <w:sz w:val="20"/>
                <w:u w:val="single"/>
              </w:rPr>
              <w:t>Poste 2 :</w:t>
            </w:r>
          </w:p>
          <w:p w14:paraId="51ABFCC7" w14:textId="77777777" w:rsidR="00140018" w:rsidRPr="008A27B1" w:rsidRDefault="00140018" w:rsidP="000468D0">
            <w:pPr>
              <w:jc w:val="both"/>
              <w:rPr>
                <w:rFonts w:ascii="Marianne" w:hAnsi="Marianne" w:cs="Arial"/>
                <w:color w:val="000000"/>
                <w:sz w:val="20"/>
              </w:rPr>
            </w:pPr>
          </w:p>
          <w:p w14:paraId="4E0D3A4E" w14:textId="77777777" w:rsidR="00140018" w:rsidRPr="008A27B1" w:rsidRDefault="00140018" w:rsidP="000468D0">
            <w:pPr>
              <w:jc w:val="both"/>
              <w:rPr>
                <w:rFonts w:ascii="Marianne" w:hAnsi="Marianne" w:cs="Arial"/>
                <w:color w:val="000000"/>
                <w:sz w:val="20"/>
              </w:rPr>
            </w:pPr>
            <w:r w:rsidRPr="008A27B1">
              <w:rPr>
                <w:rFonts w:ascii="Marianne" w:hAnsi="Marianne" w:cs="Arial"/>
                <w:color w:val="000000"/>
                <w:sz w:val="20"/>
              </w:rPr>
              <w:t>Achats de matériel et d’équipement concourant aux opérations de trappage et de contention des chats et des chiens errants</w:t>
            </w:r>
          </w:p>
          <w:p w14:paraId="6C829E45" w14:textId="77777777" w:rsidR="00140018" w:rsidRPr="008A27B1" w:rsidRDefault="00140018" w:rsidP="000468D0">
            <w:pPr>
              <w:jc w:val="both"/>
              <w:rPr>
                <w:rFonts w:ascii="Marianne" w:hAnsi="Marianne" w:cs="Arial"/>
                <w:color w:val="000000"/>
                <w:sz w:val="20"/>
              </w:rPr>
            </w:pPr>
          </w:p>
          <w:p w14:paraId="69FEB865" w14:textId="77777777" w:rsidR="00140018" w:rsidRPr="00775A77" w:rsidRDefault="00140018" w:rsidP="000468D0">
            <w:pPr>
              <w:jc w:val="both"/>
              <w:rPr>
                <w:rFonts w:ascii="Marianne" w:hAnsi="Marianne" w:cs="Arial"/>
                <w:color w:val="000000"/>
                <w:sz w:val="20"/>
              </w:rPr>
            </w:pPr>
            <w:r w:rsidRPr="008A27B1">
              <w:rPr>
                <w:rFonts w:ascii="Marianne" w:hAnsi="Marianne" w:cs="Arial"/>
                <w:color w:val="000000"/>
                <w:sz w:val="20"/>
              </w:rPr>
              <w:t>Achats de matériel et d’équipement concourant aux opérations de suivi des chats et des chiens libres</w:t>
            </w:r>
          </w:p>
        </w:tc>
        <w:tc>
          <w:tcPr>
            <w:tcW w:w="1560" w:type="dxa"/>
            <w:tcBorders>
              <w:top w:val="none" w:sz="0" w:space="0" w:color="000000"/>
              <w:left w:val="single" w:sz="8" w:space="0" w:color="000000"/>
              <w:bottom w:val="single" w:sz="4" w:space="0" w:color="000000"/>
            </w:tcBorders>
            <w:shd w:val="clear" w:color="auto" w:fill="auto"/>
          </w:tcPr>
          <w:p w14:paraId="6BF4FA4B" w14:textId="77777777" w:rsidR="00140018" w:rsidRDefault="00140018" w:rsidP="000468D0">
            <w:pPr>
              <w:jc w:val="right"/>
              <w:rPr>
                <w:rFonts w:ascii="Marianne" w:hAnsi="Marianne" w:cs="Arial"/>
                <w:color w:val="000000"/>
                <w:sz w:val="20"/>
                <w:highlight w:val="yellow"/>
              </w:rPr>
            </w:pPr>
          </w:p>
          <w:p w14:paraId="3032F5E6" w14:textId="77777777" w:rsidR="00140018" w:rsidRDefault="00140018" w:rsidP="000468D0">
            <w:pPr>
              <w:jc w:val="right"/>
              <w:rPr>
                <w:rFonts w:ascii="Marianne" w:hAnsi="Marianne" w:cs="Arial"/>
                <w:color w:val="000000"/>
                <w:sz w:val="20"/>
                <w:highlight w:val="yellow"/>
              </w:rPr>
            </w:pPr>
          </w:p>
          <w:p w14:paraId="2E104CB3" w14:textId="77777777" w:rsidR="00140018" w:rsidRDefault="00140018" w:rsidP="000468D0">
            <w:pPr>
              <w:jc w:val="right"/>
              <w:rPr>
                <w:rFonts w:ascii="Marianne" w:hAnsi="Marianne" w:cs="Arial"/>
                <w:color w:val="000000"/>
                <w:sz w:val="20"/>
                <w:highlight w:val="yellow"/>
              </w:rPr>
            </w:pPr>
          </w:p>
          <w:p w14:paraId="425B4831" w14:textId="77777777" w:rsidR="00140018" w:rsidRDefault="00140018" w:rsidP="000468D0">
            <w:pPr>
              <w:jc w:val="right"/>
              <w:rPr>
                <w:rFonts w:ascii="Marianne" w:hAnsi="Marianne" w:cs="Arial"/>
                <w:color w:val="000000"/>
                <w:sz w:val="20"/>
                <w:highlight w:val="yellow"/>
              </w:rPr>
            </w:pPr>
          </w:p>
          <w:p w14:paraId="42ED5F7C" w14:textId="77777777" w:rsidR="00140018" w:rsidRDefault="00140018" w:rsidP="000468D0">
            <w:pPr>
              <w:jc w:val="right"/>
              <w:rPr>
                <w:rFonts w:ascii="Marianne" w:hAnsi="Marianne" w:cs="Arial"/>
                <w:color w:val="000000"/>
                <w:sz w:val="20"/>
              </w:rPr>
            </w:pPr>
            <w:r>
              <w:rPr>
                <w:rFonts w:ascii="Marianne" w:hAnsi="Marianne" w:cs="Arial"/>
                <w:color w:val="000000"/>
                <w:sz w:val="20"/>
              </w:rPr>
              <w:t>………..…………… €</w:t>
            </w:r>
          </w:p>
          <w:p w14:paraId="2774F02A" w14:textId="77777777" w:rsidR="00140018" w:rsidRDefault="00140018" w:rsidP="000468D0">
            <w:pPr>
              <w:jc w:val="right"/>
              <w:rPr>
                <w:rFonts w:ascii="Marianne" w:hAnsi="Marianne" w:cs="Arial"/>
                <w:color w:val="000000"/>
                <w:sz w:val="20"/>
              </w:rPr>
            </w:pPr>
          </w:p>
          <w:p w14:paraId="4C2E461C" w14:textId="77777777" w:rsidR="00140018" w:rsidRDefault="00140018" w:rsidP="000468D0">
            <w:pPr>
              <w:jc w:val="right"/>
              <w:rPr>
                <w:rFonts w:ascii="Marianne" w:hAnsi="Marianne" w:cs="Arial"/>
                <w:color w:val="000000"/>
                <w:sz w:val="20"/>
              </w:rPr>
            </w:pPr>
          </w:p>
          <w:p w14:paraId="26448B9F" w14:textId="77777777" w:rsidR="00140018" w:rsidRDefault="00140018" w:rsidP="000468D0">
            <w:pPr>
              <w:jc w:val="right"/>
              <w:rPr>
                <w:rFonts w:ascii="Marianne" w:hAnsi="Marianne" w:cs="Arial"/>
                <w:color w:val="000000"/>
                <w:sz w:val="20"/>
              </w:rPr>
            </w:pPr>
          </w:p>
          <w:p w14:paraId="2EAD185F" w14:textId="77777777" w:rsidR="00140018" w:rsidRDefault="00140018" w:rsidP="000468D0">
            <w:pPr>
              <w:jc w:val="right"/>
              <w:rPr>
                <w:rFonts w:ascii="Marianne" w:hAnsi="Marianne" w:cs="Arial"/>
                <w:color w:val="000000"/>
                <w:sz w:val="20"/>
              </w:rPr>
            </w:pPr>
          </w:p>
          <w:p w14:paraId="418CC489" w14:textId="77777777" w:rsidR="00140018" w:rsidRDefault="00140018" w:rsidP="000468D0">
            <w:pPr>
              <w:jc w:val="right"/>
              <w:rPr>
                <w:rFonts w:ascii="Marianne" w:hAnsi="Marianne" w:cs="Arial"/>
                <w:color w:val="000000"/>
                <w:sz w:val="20"/>
              </w:rPr>
            </w:pPr>
          </w:p>
          <w:p w14:paraId="505C954F" w14:textId="77777777" w:rsidR="00140018" w:rsidRDefault="00140018" w:rsidP="000468D0">
            <w:pPr>
              <w:jc w:val="right"/>
              <w:rPr>
                <w:rFonts w:ascii="Marianne" w:hAnsi="Marianne" w:cs="Arial"/>
                <w:color w:val="000000"/>
                <w:sz w:val="20"/>
              </w:rPr>
            </w:pPr>
          </w:p>
          <w:p w14:paraId="0AD8D3DD" w14:textId="77777777" w:rsidR="00140018" w:rsidRDefault="00140018" w:rsidP="000468D0">
            <w:pPr>
              <w:jc w:val="right"/>
              <w:rPr>
                <w:rFonts w:ascii="Marianne" w:hAnsi="Marianne" w:cs="Arial"/>
                <w:color w:val="000000"/>
                <w:sz w:val="20"/>
              </w:rPr>
            </w:pPr>
            <w:r>
              <w:rPr>
                <w:rFonts w:ascii="Marianne" w:hAnsi="Marianne" w:cs="Arial"/>
                <w:color w:val="000000"/>
                <w:sz w:val="20"/>
              </w:rPr>
              <w:t>………..…………… €</w:t>
            </w:r>
          </w:p>
          <w:p w14:paraId="3B4488CC" w14:textId="77777777" w:rsidR="00140018" w:rsidRDefault="00140018" w:rsidP="000468D0">
            <w:pPr>
              <w:jc w:val="right"/>
              <w:rPr>
                <w:rFonts w:ascii="Marianne" w:hAnsi="Marianne" w:cs="Arial"/>
                <w:color w:val="000000"/>
                <w:sz w:val="20"/>
              </w:rPr>
            </w:pPr>
          </w:p>
          <w:p w14:paraId="4F40C6D6" w14:textId="77777777" w:rsidR="00140018" w:rsidRDefault="00140018" w:rsidP="000468D0">
            <w:pPr>
              <w:jc w:val="right"/>
              <w:rPr>
                <w:rFonts w:ascii="Marianne" w:hAnsi="Marianne" w:cs="Arial"/>
                <w:color w:val="000000"/>
                <w:sz w:val="20"/>
              </w:rPr>
            </w:pPr>
          </w:p>
          <w:p w14:paraId="0318D996" w14:textId="77777777" w:rsidR="00140018" w:rsidRDefault="00140018" w:rsidP="000468D0">
            <w:pPr>
              <w:rPr>
                <w:rFonts w:ascii="Marianne" w:hAnsi="Marianne" w:cs="Arial"/>
                <w:color w:val="000000"/>
                <w:sz w:val="20"/>
              </w:rPr>
            </w:pPr>
          </w:p>
          <w:p w14:paraId="6B5FFACC" w14:textId="77777777" w:rsidR="00140018" w:rsidRPr="00775A77" w:rsidRDefault="00140018" w:rsidP="000468D0">
            <w:pPr>
              <w:jc w:val="right"/>
              <w:rPr>
                <w:rFonts w:ascii="Marianne" w:hAnsi="Marianne" w:cs="Arial"/>
                <w:color w:val="000000"/>
                <w:sz w:val="20"/>
              </w:rPr>
            </w:pPr>
            <w:r>
              <w:rPr>
                <w:rFonts w:ascii="Marianne" w:hAnsi="Marianne" w:cs="Arial"/>
                <w:color w:val="000000"/>
                <w:sz w:val="20"/>
              </w:rPr>
              <w:t>………..…………… €</w:t>
            </w:r>
          </w:p>
        </w:tc>
        <w:tc>
          <w:tcPr>
            <w:tcW w:w="1814" w:type="dxa"/>
            <w:tcBorders>
              <w:top w:val="none" w:sz="0" w:space="0" w:color="000000"/>
              <w:left w:val="single" w:sz="8" w:space="0" w:color="000000"/>
              <w:bottom w:val="single" w:sz="4" w:space="0" w:color="000000"/>
            </w:tcBorders>
            <w:shd w:val="clear" w:color="auto" w:fill="auto"/>
          </w:tcPr>
          <w:p w14:paraId="5C2563DD" w14:textId="77777777" w:rsidR="00140018" w:rsidRPr="00775A77" w:rsidRDefault="00140018" w:rsidP="000468D0">
            <w:pPr>
              <w:jc w:val="both"/>
              <w:rPr>
                <w:rFonts w:ascii="Marianne" w:hAnsi="Marianne" w:cs="Arial"/>
                <w:color w:val="000000"/>
                <w:sz w:val="20"/>
              </w:rPr>
            </w:pPr>
            <w:r>
              <w:rPr>
                <w:rFonts w:ascii="Marianne" w:hAnsi="Marianne" w:cs="Arial"/>
                <w:color w:val="000000"/>
                <w:sz w:val="20"/>
              </w:rPr>
              <w:t>Participation de l’Administration</w:t>
            </w:r>
          </w:p>
          <w:p w14:paraId="2174FA84" w14:textId="77777777" w:rsidR="00140018" w:rsidRDefault="00140018" w:rsidP="000468D0">
            <w:pPr>
              <w:jc w:val="both"/>
              <w:rPr>
                <w:rFonts w:ascii="Marianne" w:hAnsi="Marianne" w:cs="Arial"/>
                <w:color w:val="000000"/>
                <w:sz w:val="20"/>
              </w:rPr>
            </w:pPr>
          </w:p>
          <w:p w14:paraId="1FBB5CA4" w14:textId="77777777" w:rsidR="00140018" w:rsidRDefault="00140018" w:rsidP="000468D0">
            <w:pPr>
              <w:jc w:val="both"/>
              <w:rPr>
                <w:rFonts w:ascii="Marianne" w:hAnsi="Marianne" w:cs="Arial"/>
                <w:color w:val="000000"/>
                <w:sz w:val="20"/>
              </w:rPr>
            </w:pPr>
          </w:p>
          <w:p w14:paraId="71DDCC60" w14:textId="77777777" w:rsidR="00140018" w:rsidRPr="008A27B1" w:rsidRDefault="00140018" w:rsidP="000468D0">
            <w:pPr>
              <w:jc w:val="both"/>
              <w:rPr>
                <w:rFonts w:ascii="Marianne" w:hAnsi="Marianne" w:cs="Arial"/>
                <w:color w:val="000000"/>
                <w:sz w:val="20"/>
              </w:rPr>
            </w:pPr>
            <w:r w:rsidRPr="008A27B1">
              <w:rPr>
                <w:rFonts w:ascii="Marianne" w:hAnsi="Marianne" w:cs="Arial"/>
                <w:color w:val="000000"/>
                <w:sz w:val="20"/>
              </w:rPr>
              <w:t>Ressources propres</w:t>
            </w:r>
          </w:p>
          <w:p w14:paraId="64F6860B" w14:textId="77777777" w:rsidR="00140018" w:rsidRPr="008A27B1" w:rsidRDefault="00140018" w:rsidP="000468D0">
            <w:pPr>
              <w:jc w:val="both"/>
              <w:rPr>
                <w:rFonts w:ascii="Marianne" w:hAnsi="Marianne" w:cs="Arial"/>
                <w:color w:val="000000"/>
                <w:sz w:val="20"/>
              </w:rPr>
            </w:pPr>
          </w:p>
          <w:p w14:paraId="608147E9" w14:textId="77777777" w:rsidR="00140018" w:rsidRPr="00775A77" w:rsidRDefault="00140018" w:rsidP="000468D0">
            <w:pPr>
              <w:jc w:val="both"/>
              <w:rPr>
                <w:rFonts w:ascii="Marianne" w:hAnsi="Marianne" w:cs="Arial"/>
                <w:color w:val="000000"/>
                <w:sz w:val="20"/>
              </w:rPr>
            </w:pPr>
            <w:r w:rsidRPr="008A27B1">
              <w:rPr>
                <w:rFonts w:ascii="Marianne" w:hAnsi="Marianne" w:cs="Arial"/>
                <w:color w:val="000000"/>
                <w:sz w:val="20"/>
              </w:rPr>
              <w:t>Autres</w:t>
            </w:r>
          </w:p>
        </w:tc>
        <w:tc>
          <w:tcPr>
            <w:tcW w:w="1588" w:type="dxa"/>
            <w:gridSpan w:val="2"/>
            <w:tcBorders>
              <w:top w:val="none" w:sz="0" w:space="0" w:color="000000"/>
              <w:left w:val="single" w:sz="8" w:space="0" w:color="000000"/>
              <w:bottom w:val="single" w:sz="4" w:space="0" w:color="000000"/>
              <w:right w:val="single" w:sz="4" w:space="0" w:color="000000"/>
            </w:tcBorders>
            <w:shd w:val="clear" w:color="auto" w:fill="auto"/>
          </w:tcPr>
          <w:p w14:paraId="5AB08F68" w14:textId="77777777" w:rsidR="00140018" w:rsidRDefault="00140018" w:rsidP="000468D0">
            <w:pPr>
              <w:jc w:val="right"/>
              <w:rPr>
                <w:rFonts w:ascii="Marianne" w:hAnsi="Marianne" w:cs="Arial"/>
                <w:color w:val="000000"/>
                <w:sz w:val="20"/>
              </w:rPr>
            </w:pPr>
          </w:p>
          <w:p w14:paraId="427A79D9" w14:textId="77777777" w:rsidR="00140018" w:rsidRDefault="00140018" w:rsidP="000468D0">
            <w:pPr>
              <w:jc w:val="right"/>
              <w:rPr>
                <w:rFonts w:ascii="Marianne" w:hAnsi="Marianne" w:cs="Arial"/>
                <w:color w:val="000000"/>
                <w:sz w:val="20"/>
              </w:rPr>
            </w:pPr>
            <w:r>
              <w:rPr>
                <w:rFonts w:ascii="Marianne" w:hAnsi="Marianne" w:cs="Arial"/>
                <w:color w:val="000000"/>
                <w:sz w:val="20"/>
              </w:rPr>
              <w:t>………..…………… €</w:t>
            </w:r>
          </w:p>
          <w:p w14:paraId="6FA15757" w14:textId="77777777" w:rsidR="00140018" w:rsidRDefault="00140018" w:rsidP="000468D0">
            <w:pPr>
              <w:jc w:val="right"/>
              <w:rPr>
                <w:rFonts w:ascii="Marianne" w:hAnsi="Marianne" w:cs="Arial"/>
                <w:color w:val="000000"/>
                <w:sz w:val="20"/>
              </w:rPr>
            </w:pPr>
          </w:p>
          <w:p w14:paraId="1BA098D2" w14:textId="77777777" w:rsidR="00140018" w:rsidRDefault="00140018" w:rsidP="000468D0">
            <w:pPr>
              <w:jc w:val="right"/>
              <w:rPr>
                <w:rFonts w:ascii="Marianne" w:hAnsi="Marianne" w:cs="Arial"/>
                <w:color w:val="000000"/>
                <w:sz w:val="20"/>
              </w:rPr>
            </w:pPr>
          </w:p>
          <w:p w14:paraId="7B137FA3" w14:textId="77777777" w:rsidR="00140018" w:rsidRDefault="00140018" w:rsidP="000468D0">
            <w:pPr>
              <w:jc w:val="right"/>
              <w:rPr>
                <w:rFonts w:ascii="Marianne" w:hAnsi="Marianne" w:cs="Arial"/>
                <w:color w:val="000000"/>
                <w:sz w:val="20"/>
              </w:rPr>
            </w:pPr>
          </w:p>
          <w:p w14:paraId="361477C4" w14:textId="77777777" w:rsidR="00140018" w:rsidRDefault="00140018" w:rsidP="000468D0">
            <w:pPr>
              <w:jc w:val="right"/>
              <w:rPr>
                <w:rFonts w:ascii="Marianne" w:hAnsi="Marianne" w:cs="Arial"/>
                <w:color w:val="000000"/>
                <w:sz w:val="20"/>
              </w:rPr>
            </w:pPr>
            <w:r>
              <w:rPr>
                <w:rFonts w:ascii="Marianne" w:hAnsi="Marianne" w:cs="Arial"/>
                <w:color w:val="000000"/>
                <w:sz w:val="20"/>
              </w:rPr>
              <w:t>………..…………… €</w:t>
            </w:r>
          </w:p>
          <w:p w14:paraId="4A43753E" w14:textId="77777777" w:rsidR="00140018" w:rsidRDefault="00140018" w:rsidP="000468D0">
            <w:pPr>
              <w:jc w:val="right"/>
              <w:rPr>
                <w:rFonts w:ascii="Marianne" w:hAnsi="Marianne" w:cs="Arial"/>
                <w:color w:val="000000"/>
                <w:sz w:val="20"/>
              </w:rPr>
            </w:pPr>
          </w:p>
          <w:p w14:paraId="18F5999A" w14:textId="77777777" w:rsidR="00140018" w:rsidRDefault="00140018" w:rsidP="000468D0">
            <w:pPr>
              <w:jc w:val="right"/>
              <w:rPr>
                <w:rFonts w:ascii="Marianne" w:hAnsi="Marianne" w:cs="Arial"/>
                <w:color w:val="000000"/>
                <w:sz w:val="20"/>
              </w:rPr>
            </w:pPr>
            <w:r>
              <w:rPr>
                <w:rFonts w:ascii="Marianne" w:hAnsi="Marianne" w:cs="Arial"/>
                <w:color w:val="000000"/>
                <w:sz w:val="20"/>
              </w:rPr>
              <w:t>………..…………… €</w:t>
            </w:r>
          </w:p>
          <w:p w14:paraId="211266C3" w14:textId="77777777" w:rsidR="00140018" w:rsidRDefault="00140018" w:rsidP="000468D0">
            <w:pPr>
              <w:jc w:val="right"/>
              <w:rPr>
                <w:rFonts w:ascii="Marianne" w:hAnsi="Marianne" w:cs="Arial"/>
                <w:color w:val="000000"/>
                <w:sz w:val="20"/>
              </w:rPr>
            </w:pPr>
          </w:p>
          <w:p w14:paraId="59FD1B0F" w14:textId="77777777" w:rsidR="00140018" w:rsidRPr="00775A77" w:rsidRDefault="00140018" w:rsidP="000468D0">
            <w:pPr>
              <w:jc w:val="right"/>
              <w:rPr>
                <w:rFonts w:ascii="Marianne" w:hAnsi="Marianne" w:cs="Arial"/>
                <w:color w:val="000000"/>
                <w:sz w:val="20"/>
              </w:rPr>
            </w:pPr>
          </w:p>
        </w:tc>
      </w:tr>
      <w:tr w:rsidR="00140018" w:rsidRPr="00775A77" w14:paraId="1031E473" w14:textId="77777777" w:rsidTr="000468D0">
        <w:trPr>
          <w:trHeight w:val="634"/>
        </w:trPr>
        <w:tc>
          <w:tcPr>
            <w:tcW w:w="899" w:type="dxa"/>
            <w:tcBorders>
              <w:top w:val="single" w:sz="8" w:space="0" w:color="000000"/>
              <w:left w:val="single" w:sz="8" w:space="0" w:color="000000"/>
              <w:bottom w:val="single" w:sz="8" w:space="0" w:color="000000"/>
            </w:tcBorders>
            <w:shd w:val="clear" w:color="auto" w:fill="auto"/>
            <w:vAlign w:val="bottom"/>
          </w:tcPr>
          <w:p w14:paraId="57E4A5B1" w14:textId="77777777" w:rsidR="00140018" w:rsidRPr="00775A77" w:rsidRDefault="00140018" w:rsidP="000468D0">
            <w:pPr>
              <w:spacing w:line="360" w:lineRule="auto"/>
              <w:ind w:right="-70"/>
              <w:rPr>
                <w:rFonts w:ascii="Marianne" w:hAnsi="Marianne" w:cs="Arial"/>
                <w:color w:val="000000"/>
                <w:sz w:val="20"/>
              </w:rPr>
            </w:pPr>
            <w:r w:rsidRPr="00775A77">
              <w:rPr>
                <w:rFonts w:ascii="Marianne" w:hAnsi="Marianne" w:cs="Arial"/>
                <w:color w:val="000000"/>
                <w:sz w:val="20"/>
              </w:rPr>
              <w:t>TOTAL</w:t>
            </w:r>
          </w:p>
        </w:tc>
        <w:tc>
          <w:tcPr>
            <w:tcW w:w="3827" w:type="dxa"/>
            <w:tcBorders>
              <w:top w:val="single" w:sz="8" w:space="0" w:color="000000"/>
              <w:left w:val="single" w:sz="4" w:space="0" w:color="000000"/>
              <w:bottom w:val="single" w:sz="8" w:space="0" w:color="000000"/>
            </w:tcBorders>
            <w:shd w:val="clear" w:color="auto" w:fill="auto"/>
            <w:vAlign w:val="bottom"/>
          </w:tcPr>
          <w:p w14:paraId="79B54FCA" w14:textId="77777777" w:rsidR="00140018" w:rsidRPr="00775A77" w:rsidRDefault="00140018" w:rsidP="000468D0">
            <w:pPr>
              <w:jc w:val="right"/>
              <w:rPr>
                <w:rFonts w:ascii="Marianne" w:hAnsi="Marianne" w:cs="Arial"/>
                <w:color w:val="000000"/>
                <w:sz w:val="20"/>
                <w:shd w:val="clear" w:color="auto" w:fill="FFFF00"/>
              </w:rPr>
            </w:pPr>
            <w:r w:rsidRPr="00775A77">
              <w:rPr>
                <w:rFonts w:ascii="Marianne" w:hAnsi="Marianne" w:cs="Calibri"/>
                <w:color w:val="000000"/>
                <w:sz w:val="20"/>
              </w:rPr>
              <w:t> </w:t>
            </w:r>
          </w:p>
        </w:tc>
        <w:tc>
          <w:tcPr>
            <w:tcW w:w="1560" w:type="dxa"/>
            <w:tcBorders>
              <w:top w:val="single" w:sz="8" w:space="0" w:color="000000"/>
              <w:left w:val="single" w:sz="4" w:space="0" w:color="000000"/>
              <w:bottom w:val="single" w:sz="8" w:space="0" w:color="000000"/>
            </w:tcBorders>
            <w:shd w:val="clear" w:color="auto" w:fill="auto"/>
            <w:vAlign w:val="bottom"/>
          </w:tcPr>
          <w:p w14:paraId="3BC2E614" w14:textId="77777777" w:rsidR="00140018" w:rsidRPr="00775A77" w:rsidRDefault="00140018" w:rsidP="000468D0">
            <w:pPr>
              <w:jc w:val="right"/>
              <w:rPr>
                <w:rFonts w:ascii="Marianne" w:hAnsi="Marianne" w:cs="Arial"/>
                <w:color w:val="000000"/>
                <w:sz w:val="20"/>
              </w:rPr>
            </w:pPr>
            <w:r>
              <w:rPr>
                <w:rFonts w:ascii="Marianne" w:hAnsi="Marianne" w:cs="Arial"/>
                <w:color w:val="000000"/>
                <w:sz w:val="20"/>
              </w:rPr>
              <w:t>………..…………… €</w:t>
            </w:r>
          </w:p>
        </w:tc>
        <w:tc>
          <w:tcPr>
            <w:tcW w:w="1814" w:type="dxa"/>
            <w:tcBorders>
              <w:top w:val="single" w:sz="8" w:space="0" w:color="000000"/>
              <w:left w:val="single" w:sz="4" w:space="0" w:color="000000"/>
              <w:bottom w:val="single" w:sz="8" w:space="0" w:color="000000"/>
            </w:tcBorders>
            <w:shd w:val="clear" w:color="auto" w:fill="auto"/>
            <w:vAlign w:val="bottom"/>
          </w:tcPr>
          <w:p w14:paraId="3F01641C" w14:textId="77777777" w:rsidR="00140018" w:rsidRPr="00775A77" w:rsidRDefault="00140018" w:rsidP="000468D0">
            <w:pPr>
              <w:jc w:val="right"/>
              <w:rPr>
                <w:rFonts w:ascii="Marianne" w:hAnsi="Marianne" w:cs="Arial"/>
                <w:color w:val="000000"/>
                <w:sz w:val="20"/>
                <w:shd w:val="clear" w:color="auto" w:fill="FFFF00"/>
              </w:rPr>
            </w:pPr>
            <w:r w:rsidRPr="00775A77">
              <w:rPr>
                <w:rFonts w:ascii="Marianne" w:hAnsi="Marianne" w:cs="Calibri"/>
                <w:color w:val="000000"/>
                <w:sz w:val="20"/>
              </w:rPr>
              <w:t> </w:t>
            </w:r>
          </w:p>
        </w:tc>
        <w:tc>
          <w:tcPr>
            <w:tcW w:w="1598" w:type="dxa"/>
            <w:gridSpan w:val="3"/>
            <w:tcBorders>
              <w:top w:val="single" w:sz="8" w:space="0" w:color="000000"/>
              <w:left w:val="single" w:sz="4" w:space="0" w:color="000000"/>
              <w:bottom w:val="single" w:sz="8" w:space="0" w:color="000000"/>
              <w:right w:val="single" w:sz="8" w:space="0" w:color="000000"/>
            </w:tcBorders>
            <w:shd w:val="clear" w:color="auto" w:fill="auto"/>
            <w:vAlign w:val="bottom"/>
          </w:tcPr>
          <w:p w14:paraId="336A4DA8" w14:textId="77777777" w:rsidR="00140018" w:rsidRPr="005C4474" w:rsidRDefault="00140018" w:rsidP="000468D0">
            <w:pPr>
              <w:jc w:val="right"/>
              <w:rPr>
                <w:rFonts w:ascii="Marianne" w:hAnsi="Marianne" w:cs="Arial"/>
                <w:color w:val="000000"/>
                <w:sz w:val="20"/>
              </w:rPr>
            </w:pPr>
            <w:r>
              <w:rPr>
                <w:rFonts w:ascii="Marianne" w:hAnsi="Marianne" w:cs="Arial"/>
                <w:color w:val="000000"/>
                <w:sz w:val="20"/>
              </w:rPr>
              <w:t>………..…………… €</w:t>
            </w:r>
          </w:p>
        </w:tc>
      </w:tr>
    </w:tbl>
    <w:p w14:paraId="6515CF04" w14:textId="77777777" w:rsidR="00140018" w:rsidRPr="00775A77" w:rsidRDefault="00140018" w:rsidP="00140018">
      <w:pPr>
        <w:spacing w:line="360" w:lineRule="auto"/>
        <w:jc w:val="both"/>
        <w:rPr>
          <w:rFonts w:ascii="Marianne" w:hAnsi="Marianne" w:cs="Arial"/>
          <w:sz w:val="20"/>
        </w:rPr>
      </w:pPr>
    </w:p>
    <w:p w14:paraId="10B3B1FC" w14:textId="77777777" w:rsidR="00140018" w:rsidRDefault="00140018" w:rsidP="00140018">
      <w:pPr>
        <w:spacing w:line="360" w:lineRule="auto"/>
        <w:jc w:val="both"/>
        <w:rPr>
          <w:rFonts w:ascii="Marianne" w:hAnsi="Marianne" w:cs="Arial"/>
          <w:sz w:val="20"/>
        </w:rPr>
      </w:pPr>
      <w:r>
        <w:rPr>
          <w:rFonts w:ascii="Marianne" w:hAnsi="Marianne" w:cs="Arial"/>
          <w:sz w:val="20"/>
        </w:rPr>
        <w:t xml:space="preserve">Aucune </w:t>
      </w:r>
      <w:r w:rsidRPr="00775A77">
        <w:rPr>
          <w:rFonts w:ascii="Marianne" w:hAnsi="Marianne" w:cs="Arial"/>
          <w:sz w:val="20"/>
        </w:rPr>
        <w:t xml:space="preserve">fongibilité entre les postes de dépenses </w:t>
      </w:r>
      <w:r>
        <w:rPr>
          <w:rFonts w:ascii="Marianne" w:hAnsi="Marianne" w:cs="Arial"/>
          <w:sz w:val="20"/>
        </w:rPr>
        <w:t>n’est possible</w:t>
      </w:r>
      <w:r w:rsidRPr="00775A77">
        <w:rPr>
          <w:rFonts w:ascii="Marianne" w:hAnsi="Marianne" w:cs="Arial"/>
          <w:sz w:val="20"/>
        </w:rPr>
        <w:t xml:space="preserve">. </w:t>
      </w:r>
      <w:r>
        <w:rPr>
          <w:rFonts w:ascii="Marianne" w:hAnsi="Marianne" w:cs="Arial"/>
          <w:sz w:val="20"/>
        </w:rPr>
        <w:t xml:space="preserve">Le total du montant des dépenses du poste 2 ne peut </w:t>
      </w:r>
      <w:r w:rsidRPr="00381561">
        <w:rPr>
          <w:rFonts w:ascii="Marianne" w:hAnsi="Marianne" w:cs="Arial"/>
          <w:sz w:val="20"/>
        </w:rPr>
        <w:t>dépasser 15 % du montant total de la subvention accordée ni 5 000 €.</w:t>
      </w:r>
    </w:p>
    <w:p w14:paraId="58BFC8BE" w14:textId="77777777" w:rsidR="00140018" w:rsidRDefault="00140018" w:rsidP="00140018">
      <w:pPr>
        <w:spacing w:line="360" w:lineRule="auto"/>
        <w:jc w:val="both"/>
        <w:rPr>
          <w:rFonts w:ascii="Marianne" w:hAnsi="Marianne" w:cs="Arial"/>
          <w:sz w:val="20"/>
        </w:rPr>
      </w:pPr>
    </w:p>
    <w:p w14:paraId="508503B4" w14:textId="77777777" w:rsidR="00140018" w:rsidRDefault="00140018" w:rsidP="00140018">
      <w:pPr>
        <w:spacing w:line="360" w:lineRule="auto"/>
        <w:jc w:val="both"/>
        <w:rPr>
          <w:rFonts w:ascii="Marianne" w:hAnsi="Marianne" w:cs="Arial"/>
          <w:sz w:val="20"/>
        </w:rPr>
      </w:pPr>
      <w:r>
        <w:rPr>
          <w:rFonts w:ascii="Marianne" w:hAnsi="Marianne" w:cs="Arial"/>
          <w:sz w:val="20"/>
        </w:rPr>
        <w:t xml:space="preserve">*Les </w:t>
      </w:r>
      <w:r w:rsidRPr="008A27B1">
        <w:rPr>
          <w:rFonts w:ascii="Marianne" w:hAnsi="Marianne" w:cs="Arial"/>
          <w:b/>
          <w:sz w:val="20"/>
        </w:rPr>
        <w:t>frais connexes</w:t>
      </w:r>
      <w:r>
        <w:rPr>
          <w:rFonts w:ascii="Marianne" w:hAnsi="Marianne" w:cs="Arial"/>
          <w:sz w:val="20"/>
        </w:rPr>
        <w:t xml:space="preserve"> sont </w:t>
      </w:r>
      <w:r w:rsidRPr="008A27B1">
        <w:rPr>
          <w:rFonts w:ascii="Marianne" w:hAnsi="Marianne" w:cs="Arial"/>
          <w:sz w:val="20"/>
          <w:u w:val="single"/>
        </w:rPr>
        <w:t>directement</w:t>
      </w:r>
      <w:r>
        <w:rPr>
          <w:rFonts w:ascii="Marianne" w:hAnsi="Marianne" w:cs="Arial"/>
          <w:sz w:val="20"/>
        </w:rPr>
        <w:t xml:space="preserve"> liés à la prise en charge des animaux errants et peuvent concerner :</w:t>
      </w:r>
    </w:p>
    <w:p w14:paraId="19EBF2B3" w14:textId="77777777" w:rsidR="00140018" w:rsidRDefault="00140018" w:rsidP="00CE0AB9">
      <w:pPr>
        <w:pStyle w:val="Paragraphedeliste"/>
        <w:numPr>
          <w:ilvl w:val="0"/>
          <w:numId w:val="4"/>
        </w:numPr>
        <w:spacing w:line="360" w:lineRule="auto"/>
        <w:jc w:val="both"/>
        <w:rPr>
          <w:rFonts w:ascii="Marianne" w:hAnsi="Marianne" w:cstheme="minorHAnsi"/>
          <w:color w:val="000000"/>
          <w:sz w:val="20"/>
        </w:rPr>
      </w:pPr>
      <w:r w:rsidRPr="00ED1570">
        <w:rPr>
          <w:rFonts w:ascii="Marianne" w:hAnsi="Marianne" w:cstheme="minorHAnsi"/>
          <w:color w:val="000000"/>
          <w:sz w:val="20"/>
        </w:rPr>
        <w:t>les soins et</w:t>
      </w:r>
      <w:r>
        <w:rPr>
          <w:rFonts w:ascii="Marianne" w:hAnsi="Marianne" w:cstheme="minorHAnsi"/>
          <w:color w:val="000000"/>
          <w:sz w:val="20"/>
        </w:rPr>
        <w:t xml:space="preserve"> les</w:t>
      </w:r>
      <w:r w:rsidRPr="00ED1570">
        <w:rPr>
          <w:rFonts w:ascii="Marianne" w:hAnsi="Marianne" w:cstheme="minorHAnsi"/>
          <w:color w:val="000000"/>
          <w:sz w:val="20"/>
        </w:rPr>
        <w:t xml:space="preserve"> médicaments classiques et nécessaires suite à la stérilisation</w:t>
      </w:r>
      <w:r>
        <w:rPr>
          <w:rFonts w:ascii="Marianne" w:hAnsi="Marianne" w:cstheme="minorHAnsi"/>
          <w:color w:val="000000"/>
          <w:sz w:val="20"/>
        </w:rPr>
        <w:t> ;</w:t>
      </w:r>
    </w:p>
    <w:p w14:paraId="0BCA7C7F" w14:textId="77777777" w:rsidR="00140018" w:rsidRDefault="00140018" w:rsidP="00CE0AB9">
      <w:pPr>
        <w:pStyle w:val="Paragraphedeliste"/>
        <w:numPr>
          <w:ilvl w:val="0"/>
          <w:numId w:val="4"/>
        </w:numPr>
        <w:spacing w:line="360" w:lineRule="auto"/>
        <w:jc w:val="both"/>
        <w:rPr>
          <w:rFonts w:ascii="Marianne" w:hAnsi="Marianne" w:cstheme="minorHAnsi"/>
          <w:color w:val="000000"/>
          <w:sz w:val="20"/>
        </w:rPr>
      </w:pPr>
      <w:r w:rsidRPr="00ED1570">
        <w:rPr>
          <w:rFonts w:ascii="Marianne" w:hAnsi="Marianne" w:cstheme="minorHAnsi"/>
          <w:color w:val="000000"/>
          <w:sz w:val="20"/>
        </w:rPr>
        <w:t xml:space="preserve">les éventuels soins </w:t>
      </w:r>
      <w:r>
        <w:rPr>
          <w:rFonts w:ascii="Marianne" w:hAnsi="Marianne" w:cstheme="minorHAnsi"/>
          <w:color w:val="000000"/>
          <w:sz w:val="20"/>
        </w:rPr>
        <w:t>afin</w:t>
      </w:r>
      <w:r w:rsidRPr="00ED1570">
        <w:rPr>
          <w:rFonts w:ascii="Marianne" w:hAnsi="Marianne" w:cstheme="minorHAnsi"/>
          <w:color w:val="000000"/>
          <w:sz w:val="20"/>
        </w:rPr>
        <w:t xml:space="preserve"> de pouvoir relâcher les animaux dans de bonnes conditions</w:t>
      </w:r>
      <w:r>
        <w:rPr>
          <w:rFonts w:ascii="Marianne" w:hAnsi="Marianne" w:cstheme="minorHAnsi"/>
          <w:color w:val="000000"/>
          <w:sz w:val="20"/>
        </w:rPr>
        <w:t> ;</w:t>
      </w:r>
    </w:p>
    <w:p w14:paraId="7216C1D7" w14:textId="77777777" w:rsidR="00140018" w:rsidRPr="00ED1570" w:rsidRDefault="00140018" w:rsidP="00CE0AB9">
      <w:pPr>
        <w:pStyle w:val="Paragraphedeliste"/>
        <w:numPr>
          <w:ilvl w:val="0"/>
          <w:numId w:val="4"/>
        </w:numPr>
        <w:spacing w:line="360" w:lineRule="auto"/>
        <w:jc w:val="both"/>
        <w:rPr>
          <w:rFonts w:ascii="Marianne" w:hAnsi="Marianne" w:cstheme="minorHAnsi"/>
          <w:color w:val="000000"/>
          <w:sz w:val="20"/>
        </w:rPr>
      </w:pPr>
      <w:r w:rsidRPr="00ED1570">
        <w:rPr>
          <w:rFonts w:ascii="Marianne" w:hAnsi="Marianne" w:cstheme="minorHAnsi"/>
          <w:color w:val="000000"/>
          <w:sz w:val="20"/>
        </w:rPr>
        <w:t>et</w:t>
      </w:r>
      <w:r>
        <w:rPr>
          <w:rFonts w:ascii="Marianne" w:hAnsi="Marianne" w:cstheme="minorHAnsi"/>
          <w:color w:val="000000"/>
          <w:sz w:val="20"/>
        </w:rPr>
        <w:t xml:space="preserve"> en dernier lieu</w:t>
      </w:r>
      <w:r w:rsidRPr="00ED1570">
        <w:rPr>
          <w:rFonts w:ascii="Marianne" w:hAnsi="Marianne" w:cstheme="minorHAnsi"/>
          <w:color w:val="000000"/>
          <w:sz w:val="20"/>
        </w:rPr>
        <w:t xml:space="preserve"> les euthanasies pour les animaux dont l’état de santé ne permet ni de les relâcher sur leur lieu de capture </w:t>
      </w:r>
      <w:r>
        <w:rPr>
          <w:rFonts w:ascii="Marianne" w:hAnsi="Marianne" w:cstheme="minorHAnsi"/>
          <w:color w:val="000000"/>
          <w:sz w:val="20"/>
        </w:rPr>
        <w:t>(</w:t>
      </w:r>
      <w:r w:rsidRPr="00ED1570">
        <w:rPr>
          <w:rFonts w:ascii="Marianne" w:hAnsi="Marianne" w:cstheme="minorHAnsi"/>
          <w:color w:val="000000"/>
          <w:sz w:val="20"/>
        </w:rPr>
        <w:t>après identification et stérilisation</w:t>
      </w:r>
      <w:r>
        <w:rPr>
          <w:rFonts w:ascii="Marianne" w:hAnsi="Marianne" w:cstheme="minorHAnsi"/>
          <w:color w:val="000000"/>
          <w:sz w:val="20"/>
        </w:rPr>
        <w:t>)</w:t>
      </w:r>
      <w:r w:rsidRPr="00ED1570">
        <w:rPr>
          <w:rFonts w:ascii="Marianne" w:hAnsi="Marianne" w:cstheme="minorHAnsi"/>
          <w:color w:val="000000"/>
          <w:sz w:val="20"/>
        </w:rPr>
        <w:t xml:space="preserve"> ni de les prendre en charge en fourrière pour </w:t>
      </w:r>
      <w:r>
        <w:rPr>
          <w:rFonts w:ascii="Marianne" w:hAnsi="Marianne" w:cstheme="minorHAnsi"/>
          <w:color w:val="000000"/>
          <w:sz w:val="20"/>
        </w:rPr>
        <w:t>leur</w:t>
      </w:r>
      <w:r w:rsidRPr="00ED1570">
        <w:rPr>
          <w:rFonts w:ascii="Marianne" w:hAnsi="Marianne" w:cstheme="minorHAnsi"/>
          <w:color w:val="000000"/>
          <w:sz w:val="20"/>
        </w:rPr>
        <w:t xml:space="preserve"> mise à l’adoption par une association de protection animale après le délai légal de garde passé (délai franc de garde de huit jours ouvrés en métropole ou quatre jours ouvrés dans les DROM).</w:t>
      </w:r>
    </w:p>
    <w:p w14:paraId="6E174DAA" w14:textId="77777777" w:rsidR="00140018" w:rsidRPr="00775A77" w:rsidRDefault="00140018" w:rsidP="00140018">
      <w:pPr>
        <w:spacing w:line="360" w:lineRule="auto"/>
        <w:jc w:val="both"/>
        <w:rPr>
          <w:rFonts w:ascii="Marianne" w:hAnsi="Marianne" w:cs="Arial"/>
          <w:sz w:val="20"/>
        </w:rPr>
      </w:pPr>
    </w:p>
    <w:p w14:paraId="0F0B56A4" w14:textId="77777777" w:rsidR="00140018" w:rsidRPr="00775A77" w:rsidRDefault="00140018" w:rsidP="00140018">
      <w:pPr>
        <w:spacing w:line="360" w:lineRule="auto"/>
        <w:jc w:val="both"/>
        <w:rPr>
          <w:rFonts w:ascii="Marianne" w:hAnsi="Marianne"/>
          <w:sz w:val="20"/>
        </w:rPr>
      </w:pPr>
      <w:r w:rsidRPr="00775A77">
        <w:rPr>
          <w:rFonts w:ascii="Marianne" w:hAnsi="Marianne"/>
          <w:sz w:val="20"/>
        </w:rPr>
        <w:t xml:space="preserve"> </w:t>
      </w:r>
    </w:p>
    <w:p w14:paraId="41078A00" w14:textId="77777777" w:rsidR="00140018" w:rsidRPr="00775A77" w:rsidRDefault="00140018" w:rsidP="00140018">
      <w:pPr>
        <w:jc w:val="both"/>
        <w:rPr>
          <w:rFonts w:ascii="Marianne" w:hAnsi="Marianne"/>
          <w:sz w:val="20"/>
        </w:rPr>
      </w:pPr>
    </w:p>
    <w:p w14:paraId="5945F339" w14:textId="13485FCA" w:rsidR="00140018" w:rsidRDefault="00140018" w:rsidP="00140018">
      <w:pPr>
        <w:suppressAutoHyphens w:val="0"/>
      </w:pPr>
      <w:bookmarkStart w:id="4" w:name="_GoBack"/>
      <w:bookmarkEnd w:id="4"/>
    </w:p>
    <w:bookmarkEnd w:id="0"/>
    <w:sectPr w:rsidR="00140018" w:rsidSect="00603C90">
      <w:headerReference w:type="default" r:id="rId8"/>
      <w:footerReference w:type="default" r:id="rId9"/>
      <w:pgSz w:w="11906" w:h="16838"/>
      <w:pgMar w:top="1417" w:right="1133" w:bottom="1417" w:left="1417"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8DDA2" w14:textId="77777777" w:rsidR="00E713B2" w:rsidRDefault="00E713B2">
      <w:r>
        <w:separator/>
      </w:r>
    </w:p>
  </w:endnote>
  <w:endnote w:type="continuationSeparator" w:id="0">
    <w:p w14:paraId="2D4E06DC" w14:textId="77777777" w:rsidR="00E713B2" w:rsidRDefault="00E71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StarSymbol">
    <w:charset w:val="02"/>
    <w:family w:val="auto"/>
    <w:pitch w:val="default"/>
  </w:font>
  <w:font w:name="ArialMT">
    <w:altName w:val="Times New Roman"/>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891166"/>
      <w:docPartObj>
        <w:docPartGallery w:val="Page Numbers (Bottom of Page)"/>
        <w:docPartUnique/>
      </w:docPartObj>
    </w:sdtPr>
    <w:sdtEndPr/>
    <w:sdtContent>
      <w:p w14:paraId="7CDDDD19" w14:textId="22180590" w:rsidR="000468D0" w:rsidRDefault="000468D0">
        <w:pPr>
          <w:pStyle w:val="Pieddepage"/>
          <w:jc w:val="right"/>
        </w:pPr>
        <w:r>
          <w:fldChar w:fldCharType="begin"/>
        </w:r>
        <w:r>
          <w:instrText>PAGE   \* MERGEFORMAT</w:instrText>
        </w:r>
        <w:r>
          <w:fldChar w:fldCharType="separate"/>
        </w:r>
        <w:r w:rsidR="00F54E90">
          <w:rPr>
            <w:noProof/>
          </w:rPr>
          <w:t>11</w:t>
        </w:r>
        <w:r>
          <w:fldChar w:fldCharType="end"/>
        </w:r>
      </w:p>
    </w:sdtContent>
  </w:sdt>
  <w:p w14:paraId="324A9155" w14:textId="77777777" w:rsidR="000468D0" w:rsidRDefault="000468D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50D64" w14:textId="77777777" w:rsidR="00E713B2" w:rsidRDefault="00E713B2">
      <w:r>
        <w:separator/>
      </w:r>
    </w:p>
  </w:footnote>
  <w:footnote w:type="continuationSeparator" w:id="0">
    <w:p w14:paraId="705D3753" w14:textId="77777777" w:rsidR="00E713B2" w:rsidRDefault="00E71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2EBDD" w14:textId="77777777" w:rsidR="000468D0" w:rsidRDefault="00F54E90">
    <w:pPr>
      <w:pStyle w:val="En-tte"/>
    </w:pPr>
    <w:r>
      <w:pict w14:anchorId="70454E2B">
        <v:shape id="PowerPlusWaterMarkObject201125627" o:spid="_x0000_s2049" style="position:absolute;margin-left:0;margin-top:0;width:0;height:0;z-index:251657728;mso-position-horizontal:center;mso-position-vertical:center;mso-position-vertical-relative:margin" coordsize="" o:spt="100" adj="0,,0" path="" filled="f" stroked="f" strokecolor="#3465a4">
          <v:fill o:detectmouseclick="t"/>
          <v:stroke joinstyle="round"/>
          <v:formulas/>
          <v:path o:connecttype="segments"/>
          <w10:wrap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numFmt w:val="bullet"/>
      <w:lvlText w:val="-"/>
      <w:lvlJc w:val="left"/>
      <w:pPr>
        <w:tabs>
          <w:tab w:val="num" w:pos="0"/>
        </w:tabs>
        <w:ind w:left="720" w:hanging="360"/>
      </w:pPr>
      <w:rPr>
        <w:rFonts w:ascii="Calibri" w:hAnsi="Calibri" w:cs="Calibri" w:hint="default"/>
        <w:sz w:val="21"/>
        <w:szCs w:val="21"/>
      </w:rPr>
    </w:lvl>
  </w:abstractNum>
  <w:abstractNum w:abstractNumId="1" w15:restartNumberingAfterBreak="0">
    <w:nsid w:val="03686D41"/>
    <w:multiLevelType w:val="hybridMultilevel"/>
    <w:tmpl w:val="F1AE4A56"/>
    <w:lvl w:ilvl="0" w:tplc="3E281402">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3A49BF"/>
    <w:multiLevelType w:val="hybridMultilevel"/>
    <w:tmpl w:val="32229FC6"/>
    <w:lvl w:ilvl="0" w:tplc="C332CE7E">
      <w:numFmt w:val="bullet"/>
      <w:lvlText w:val="-"/>
      <w:lvlJc w:val="left"/>
      <w:pPr>
        <w:ind w:left="720" w:hanging="360"/>
      </w:pPr>
      <w:rPr>
        <w:rFonts w:ascii="Marianne" w:eastAsia="Times New Roman" w:hAnsi="Marianne"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CD2AC6"/>
    <w:multiLevelType w:val="multilevel"/>
    <w:tmpl w:val="54501302"/>
    <w:lvl w:ilvl="0">
      <w:start w:val="1"/>
      <w:numFmt w:val="none"/>
      <w:suff w:val="nothing"/>
      <w:lvlText w:val=""/>
      <w:lvlJc w:val="left"/>
      <w:pPr>
        <w:ind w:left="567" w:firstLine="0"/>
      </w:pPr>
    </w:lvl>
    <w:lvl w:ilvl="1">
      <w:start w:val="1"/>
      <w:numFmt w:val="decimal"/>
      <w:suff w:val="space"/>
      <w:lvlText w:val="%2. "/>
      <w:lvlJc w:val="left"/>
      <w:pPr>
        <w:ind w:left="568" w:firstLine="0"/>
      </w:pPr>
      <w:rPr>
        <w:sz w:val="28"/>
        <w:szCs w:val="28"/>
      </w:rPr>
    </w:lvl>
    <w:lvl w:ilvl="2">
      <w:start w:val="1"/>
      <w:numFmt w:val="decimal"/>
      <w:suff w:val="space"/>
      <w:lvlText w:val="%2.%3. "/>
      <w:lvlJc w:val="left"/>
      <w:pPr>
        <w:ind w:left="850" w:firstLine="0"/>
      </w:pPr>
      <w:rPr>
        <w:b/>
        <w:sz w:val="24"/>
        <w:szCs w:val="24"/>
      </w:rPr>
    </w:lvl>
    <w:lvl w:ilvl="3">
      <w:start w:val="1"/>
      <w:numFmt w:val="decimal"/>
      <w:suff w:val="space"/>
      <w:lvlText w:val="%2.%3.%4. "/>
      <w:lvlJc w:val="left"/>
      <w:pPr>
        <w:ind w:left="993" w:firstLine="0"/>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15E82CF0"/>
    <w:multiLevelType w:val="hybridMultilevel"/>
    <w:tmpl w:val="B2782DD4"/>
    <w:lvl w:ilvl="0" w:tplc="472239B8">
      <w:start w:val="2"/>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083C76"/>
    <w:multiLevelType w:val="hybridMultilevel"/>
    <w:tmpl w:val="71BCB388"/>
    <w:lvl w:ilvl="0" w:tplc="472239B8">
      <w:start w:val="2"/>
      <w:numFmt w:val="bullet"/>
      <w:lvlText w:val="-"/>
      <w:lvlJc w:val="left"/>
      <w:pPr>
        <w:ind w:left="1800" w:hanging="360"/>
      </w:pPr>
      <w:rPr>
        <w:rFonts w:ascii="Marianne" w:eastAsia="Times New Roman" w:hAnsi="Marianne"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 w15:restartNumberingAfterBreak="0">
    <w:nsid w:val="1B402564"/>
    <w:multiLevelType w:val="hybridMultilevel"/>
    <w:tmpl w:val="A98AA034"/>
    <w:lvl w:ilvl="0" w:tplc="A49EC450">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12743C"/>
    <w:multiLevelType w:val="hybridMultilevel"/>
    <w:tmpl w:val="744E542C"/>
    <w:lvl w:ilvl="0" w:tplc="09648688">
      <w:numFmt w:val="bullet"/>
      <w:lvlText w:val="-"/>
      <w:lvlJc w:val="left"/>
      <w:pPr>
        <w:ind w:left="720" w:hanging="360"/>
      </w:pPr>
      <w:rPr>
        <w:rFonts w:ascii="Marianne" w:eastAsiaTheme="minorHAnsi" w:hAnsi="Marianne"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D04035"/>
    <w:multiLevelType w:val="hybridMultilevel"/>
    <w:tmpl w:val="DD943926"/>
    <w:lvl w:ilvl="0" w:tplc="74401736">
      <w:numFmt w:val="bullet"/>
      <w:lvlText w:val="-"/>
      <w:lvlJc w:val="left"/>
      <w:pPr>
        <w:ind w:left="720" w:hanging="360"/>
      </w:pPr>
      <w:rPr>
        <w:rFonts w:ascii="Calibri" w:hAnsi="Calibri" w:hint="default"/>
        <w:position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B77B91"/>
    <w:multiLevelType w:val="hybridMultilevel"/>
    <w:tmpl w:val="9E0467FA"/>
    <w:lvl w:ilvl="0" w:tplc="472239B8">
      <w:start w:val="2"/>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D15A29"/>
    <w:multiLevelType w:val="multilevel"/>
    <w:tmpl w:val="3B22D696"/>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39C08FC"/>
    <w:multiLevelType w:val="hybridMultilevel"/>
    <w:tmpl w:val="AD2CF14E"/>
    <w:lvl w:ilvl="0" w:tplc="74401736">
      <w:numFmt w:val="bullet"/>
      <w:lvlText w:val="-"/>
      <w:lvlJc w:val="left"/>
      <w:pPr>
        <w:ind w:left="720" w:hanging="360"/>
      </w:pPr>
      <w:rPr>
        <w:rFonts w:ascii="Calibri" w:hAnsi="Calibri" w:hint="default"/>
        <w:position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F66F0D"/>
    <w:multiLevelType w:val="hybridMultilevel"/>
    <w:tmpl w:val="0C685856"/>
    <w:lvl w:ilvl="0" w:tplc="75FCE8D0">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start w:val="1"/>
      <w:numFmt w:val="lowerRoman"/>
      <w:lvlText w:val="%3."/>
      <w:lvlJc w:val="right"/>
      <w:pPr>
        <w:ind w:left="2793" w:hanging="180"/>
      </w:pPr>
    </w:lvl>
    <w:lvl w:ilvl="3" w:tplc="040C000F">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3" w15:restartNumberingAfterBreak="0">
    <w:nsid w:val="45A21343"/>
    <w:multiLevelType w:val="multilevel"/>
    <w:tmpl w:val="4E64AFAE"/>
    <w:lvl w:ilvl="0">
      <w:start w:val="1"/>
      <w:numFmt w:val="none"/>
      <w:pStyle w:val="Titre1"/>
      <w:suff w:val="nothing"/>
      <w:lvlText w:val=""/>
      <w:lvlJc w:val="left"/>
      <w:pPr>
        <w:ind w:left="567" w:firstLine="0"/>
      </w:pPr>
    </w:lvl>
    <w:lvl w:ilvl="1">
      <w:start w:val="1"/>
      <w:numFmt w:val="decimal"/>
      <w:pStyle w:val="Titre2"/>
      <w:suff w:val="space"/>
      <w:lvlText w:val="%2. "/>
      <w:lvlJc w:val="left"/>
      <w:pPr>
        <w:ind w:left="568" w:firstLine="0"/>
      </w:pPr>
    </w:lvl>
    <w:lvl w:ilvl="2">
      <w:start w:val="1"/>
      <w:numFmt w:val="decimal"/>
      <w:pStyle w:val="Titre3"/>
      <w:suff w:val="space"/>
      <w:lvlText w:val="%2.%3. "/>
      <w:lvlJc w:val="left"/>
      <w:pPr>
        <w:ind w:left="850" w:firstLine="0"/>
      </w:pPr>
    </w:lvl>
    <w:lvl w:ilvl="3">
      <w:start w:val="1"/>
      <w:numFmt w:val="decimal"/>
      <w:pStyle w:val="Titre4"/>
      <w:suff w:val="space"/>
      <w:lvlText w:val="%2.%3.%4. "/>
      <w:lvlJc w:val="left"/>
      <w:pPr>
        <w:ind w:left="993"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694E1D4F"/>
    <w:multiLevelType w:val="hybridMultilevel"/>
    <w:tmpl w:val="474CA41E"/>
    <w:lvl w:ilvl="0" w:tplc="E0D60DC6">
      <w:start w:val="1"/>
      <w:numFmt w:val="bullet"/>
      <w:lvlText w:val="-"/>
      <w:lvlJc w:val="left"/>
      <w:pPr>
        <w:ind w:left="108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D520669"/>
    <w:multiLevelType w:val="hybridMultilevel"/>
    <w:tmpl w:val="B32E7C28"/>
    <w:lvl w:ilvl="0" w:tplc="03E814F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0"/>
  </w:num>
  <w:num w:numId="4">
    <w:abstractNumId w:val="15"/>
  </w:num>
  <w:num w:numId="5">
    <w:abstractNumId w:val="7"/>
  </w:num>
  <w:num w:numId="6">
    <w:abstractNumId w:val="14"/>
  </w:num>
  <w:num w:numId="7">
    <w:abstractNumId w:val="0"/>
  </w:num>
  <w:num w:numId="8">
    <w:abstractNumId w:val="11"/>
  </w:num>
  <w:num w:numId="9">
    <w:abstractNumId w:val="8"/>
  </w:num>
  <w:num w:numId="10">
    <w:abstractNumId w:val="2"/>
  </w:num>
  <w:num w:numId="11">
    <w:abstractNumId w:val="4"/>
  </w:num>
  <w:num w:numId="12">
    <w:abstractNumId w:val="9"/>
  </w:num>
  <w:num w:numId="13">
    <w:abstractNumId w:val="5"/>
  </w:num>
  <w:num w:numId="14">
    <w:abstractNumId w:val="1"/>
  </w:num>
  <w:num w:numId="15">
    <w:abstractNumId w:val="6"/>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20F"/>
    <w:rsid w:val="000009EF"/>
    <w:rsid w:val="000026BB"/>
    <w:rsid w:val="00003499"/>
    <w:rsid w:val="00017B85"/>
    <w:rsid w:val="000319A9"/>
    <w:rsid w:val="0004138D"/>
    <w:rsid w:val="00041F9C"/>
    <w:rsid w:val="000468D0"/>
    <w:rsid w:val="0005232C"/>
    <w:rsid w:val="00064B54"/>
    <w:rsid w:val="00081FAF"/>
    <w:rsid w:val="00083E41"/>
    <w:rsid w:val="00084990"/>
    <w:rsid w:val="000902CE"/>
    <w:rsid w:val="00094FEA"/>
    <w:rsid w:val="00097616"/>
    <w:rsid w:val="000A04A6"/>
    <w:rsid w:val="000A5003"/>
    <w:rsid w:val="000B1475"/>
    <w:rsid w:val="000D5BA4"/>
    <w:rsid w:val="000F105E"/>
    <w:rsid w:val="000F1CD0"/>
    <w:rsid w:val="00103A2B"/>
    <w:rsid w:val="00105ABA"/>
    <w:rsid w:val="001070D1"/>
    <w:rsid w:val="0012173E"/>
    <w:rsid w:val="00134D04"/>
    <w:rsid w:val="00140018"/>
    <w:rsid w:val="00141051"/>
    <w:rsid w:val="0014230A"/>
    <w:rsid w:val="00144B73"/>
    <w:rsid w:val="00144E17"/>
    <w:rsid w:val="00151D0C"/>
    <w:rsid w:val="001602FE"/>
    <w:rsid w:val="00163938"/>
    <w:rsid w:val="0017067B"/>
    <w:rsid w:val="0017368A"/>
    <w:rsid w:val="0018297E"/>
    <w:rsid w:val="00182DBD"/>
    <w:rsid w:val="00186254"/>
    <w:rsid w:val="001948FB"/>
    <w:rsid w:val="00196527"/>
    <w:rsid w:val="001B2206"/>
    <w:rsid w:val="001C5804"/>
    <w:rsid w:val="001D481E"/>
    <w:rsid w:val="001D6244"/>
    <w:rsid w:val="001E59F2"/>
    <w:rsid w:val="001F1332"/>
    <w:rsid w:val="001F1F70"/>
    <w:rsid w:val="002025EC"/>
    <w:rsid w:val="002121E6"/>
    <w:rsid w:val="002163FE"/>
    <w:rsid w:val="002166B1"/>
    <w:rsid w:val="00217799"/>
    <w:rsid w:val="00217C3A"/>
    <w:rsid w:val="002228AF"/>
    <w:rsid w:val="002276F0"/>
    <w:rsid w:val="002544DD"/>
    <w:rsid w:val="0026031B"/>
    <w:rsid w:val="00267F3A"/>
    <w:rsid w:val="00271CF9"/>
    <w:rsid w:val="00274B7C"/>
    <w:rsid w:val="0027651A"/>
    <w:rsid w:val="00283380"/>
    <w:rsid w:val="00291414"/>
    <w:rsid w:val="00292BD1"/>
    <w:rsid w:val="002A2960"/>
    <w:rsid w:val="002B0ECA"/>
    <w:rsid w:val="002D07D1"/>
    <w:rsid w:val="002D12AB"/>
    <w:rsid w:val="002E2565"/>
    <w:rsid w:val="002F3553"/>
    <w:rsid w:val="002F724F"/>
    <w:rsid w:val="003046A5"/>
    <w:rsid w:val="00330047"/>
    <w:rsid w:val="00333394"/>
    <w:rsid w:val="003458F0"/>
    <w:rsid w:val="003471D2"/>
    <w:rsid w:val="0035272C"/>
    <w:rsid w:val="0036178D"/>
    <w:rsid w:val="00362F1B"/>
    <w:rsid w:val="00381561"/>
    <w:rsid w:val="00382DB8"/>
    <w:rsid w:val="00391EF5"/>
    <w:rsid w:val="0039680C"/>
    <w:rsid w:val="003A263B"/>
    <w:rsid w:val="003B7058"/>
    <w:rsid w:val="003C1378"/>
    <w:rsid w:val="003C610B"/>
    <w:rsid w:val="003D6271"/>
    <w:rsid w:val="00403E52"/>
    <w:rsid w:val="00412DEA"/>
    <w:rsid w:val="00412DF8"/>
    <w:rsid w:val="00416FC6"/>
    <w:rsid w:val="00417475"/>
    <w:rsid w:val="00445E34"/>
    <w:rsid w:val="004655A9"/>
    <w:rsid w:val="004705C8"/>
    <w:rsid w:val="00472206"/>
    <w:rsid w:val="00477BA5"/>
    <w:rsid w:val="004874FE"/>
    <w:rsid w:val="00490CD2"/>
    <w:rsid w:val="00491F33"/>
    <w:rsid w:val="00492BC0"/>
    <w:rsid w:val="004953DD"/>
    <w:rsid w:val="00495D42"/>
    <w:rsid w:val="0049720F"/>
    <w:rsid w:val="004A257E"/>
    <w:rsid w:val="004C0669"/>
    <w:rsid w:val="004C715C"/>
    <w:rsid w:val="004D1FAC"/>
    <w:rsid w:val="004E0BC5"/>
    <w:rsid w:val="004E3E9C"/>
    <w:rsid w:val="004E6AB7"/>
    <w:rsid w:val="004F5BCC"/>
    <w:rsid w:val="00500128"/>
    <w:rsid w:val="00504B3A"/>
    <w:rsid w:val="00514DE3"/>
    <w:rsid w:val="00514E15"/>
    <w:rsid w:val="00515117"/>
    <w:rsid w:val="005336FD"/>
    <w:rsid w:val="00534115"/>
    <w:rsid w:val="00542937"/>
    <w:rsid w:val="00545B6D"/>
    <w:rsid w:val="005475C8"/>
    <w:rsid w:val="005533CB"/>
    <w:rsid w:val="00553B34"/>
    <w:rsid w:val="00557590"/>
    <w:rsid w:val="00561707"/>
    <w:rsid w:val="00581997"/>
    <w:rsid w:val="005870D3"/>
    <w:rsid w:val="00590123"/>
    <w:rsid w:val="005B1780"/>
    <w:rsid w:val="005B7A2E"/>
    <w:rsid w:val="005C5ED8"/>
    <w:rsid w:val="005D2264"/>
    <w:rsid w:val="005D37E8"/>
    <w:rsid w:val="005F1408"/>
    <w:rsid w:val="00603C90"/>
    <w:rsid w:val="00611124"/>
    <w:rsid w:val="006136E8"/>
    <w:rsid w:val="00615C14"/>
    <w:rsid w:val="00622042"/>
    <w:rsid w:val="006320B4"/>
    <w:rsid w:val="00635BFF"/>
    <w:rsid w:val="00641B61"/>
    <w:rsid w:val="00652CE0"/>
    <w:rsid w:val="0066364C"/>
    <w:rsid w:val="0066509C"/>
    <w:rsid w:val="00666BBC"/>
    <w:rsid w:val="00674C42"/>
    <w:rsid w:val="006806AD"/>
    <w:rsid w:val="00681444"/>
    <w:rsid w:val="006B04F6"/>
    <w:rsid w:val="006B1260"/>
    <w:rsid w:val="006B3797"/>
    <w:rsid w:val="006D0BB0"/>
    <w:rsid w:val="006E394A"/>
    <w:rsid w:val="006F1958"/>
    <w:rsid w:val="006F583B"/>
    <w:rsid w:val="007027E0"/>
    <w:rsid w:val="00704B37"/>
    <w:rsid w:val="00712BA2"/>
    <w:rsid w:val="00714553"/>
    <w:rsid w:val="00724452"/>
    <w:rsid w:val="007266B5"/>
    <w:rsid w:val="00726EDF"/>
    <w:rsid w:val="00732659"/>
    <w:rsid w:val="00734429"/>
    <w:rsid w:val="007369B3"/>
    <w:rsid w:val="0077080F"/>
    <w:rsid w:val="007738F4"/>
    <w:rsid w:val="007833DC"/>
    <w:rsid w:val="00785A91"/>
    <w:rsid w:val="00795D6B"/>
    <w:rsid w:val="007966BD"/>
    <w:rsid w:val="007B6EB7"/>
    <w:rsid w:val="007C0153"/>
    <w:rsid w:val="007C034D"/>
    <w:rsid w:val="007E240C"/>
    <w:rsid w:val="007E43BE"/>
    <w:rsid w:val="007E519C"/>
    <w:rsid w:val="007E674A"/>
    <w:rsid w:val="007F2F8F"/>
    <w:rsid w:val="008013DA"/>
    <w:rsid w:val="00801617"/>
    <w:rsid w:val="0080228E"/>
    <w:rsid w:val="0080378D"/>
    <w:rsid w:val="0081555B"/>
    <w:rsid w:val="00816F0A"/>
    <w:rsid w:val="008225DC"/>
    <w:rsid w:val="00823257"/>
    <w:rsid w:val="0084420A"/>
    <w:rsid w:val="00847441"/>
    <w:rsid w:val="00872EB3"/>
    <w:rsid w:val="0087747C"/>
    <w:rsid w:val="00892121"/>
    <w:rsid w:val="008A27B1"/>
    <w:rsid w:val="008A498F"/>
    <w:rsid w:val="008A6FC6"/>
    <w:rsid w:val="008B715D"/>
    <w:rsid w:val="008D20C2"/>
    <w:rsid w:val="008F4C13"/>
    <w:rsid w:val="008F79D9"/>
    <w:rsid w:val="00905B99"/>
    <w:rsid w:val="00914F97"/>
    <w:rsid w:val="009309F0"/>
    <w:rsid w:val="00931BAE"/>
    <w:rsid w:val="00931E85"/>
    <w:rsid w:val="0093459B"/>
    <w:rsid w:val="00941C5A"/>
    <w:rsid w:val="00944394"/>
    <w:rsid w:val="00945CBE"/>
    <w:rsid w:val="00960C7A"/>
    <w:rsid w:val="0096640F"/>
    <w:rsid w:val="00967235"/>
    <w:rsid w:val="009805EC"/>
    <w:rsid w:val="00982CEC"/>
    <w:rsid w:val="00991AED"/>
    <w:rsid w:val="009A0EC6"/>
    <w:rsid w:val="009A1964"/>
    <w:rsid w:val="009B1FE6"/>
    <w:rsid w:val="009B44ED"/>
    <w:rsid w:val="009B55BC"/>
    <w:rsid w:val="009B5EE6"/>
    <w:rsid w:val="009B6FFF"/>
    <w:rsid w:val="009C07A7"/>
    <w:rsid w:val="009C489B"/>
    <w:rsid w:val="009D01D9"/>
    <w:rsid w:val="009D2CEF"/>
    <w:rsid w:val="009D6CE9"/>
    <w:rsid w:val="009E02A8"/>
    <w:rsid w:val="009E06DB"/>
    <w:rsid w:val="009F3152"/>
    <w:rsid w:val="00A004DA"/>
    <w:rsid w:val="00A0405C"/>
    <w:rsid w:val="00A10B7A"/>
    <w:rsid w:val="00A12B87"/>
    <w:rsid w:val="00A26B34"/>
    <w:rsid w:val="00A629B3"/>
    <w:rsid w:val="00A76615"/>
    <w:rsid w:val="00A91C95"/>
    <w:rsid w:val="00AA3687"/>
    <w:rsid w:val="00AA7B65"/>
    <w:rsid w:val="00AB1D4E"/>
    <w:rsid w:val="00AB4F74"/>
    <w:rsid w:val="00AC0EBE"/>
    <w:rsid w:val="00AC71B5"/>
    <w:rsid w:val="00AD1154"/>
    <w:rsid w:val="00B01A8E"/>
    <w:rsid w:val="00B04A74"/>
    <w:rsid w:val="00B04F8C"/>
    <w:rsid w:val="00B07BEE"/>
    <w:rsid w:val="00B12474"/>
    <w:rsid w:val="00B12733"/>
    <w:rsid w:val="00B17F19"/>
    <w:rsid w:val="00B22C9B"/>
    <w:rsid w:val="00B47900"/>
    <w:rsid w:val="00B50BF5"/>
    <w:rsid w:val="00B566B6"/>
    <w:rsid w:val="00B674D5"/>
    <w:rsid w:val="00B754D3"/>
    <w:rsid w:val="00B83ABE"/>
    <w:rsid w:val="00B90C40"/>
    <w:rsid w:val="00BA3242"/>
    <w:rsid w:val="00BB52B8"/>
    <w:rsid w:val="00BB5858"/>
    <w:rsid w:val="00BC0ADD"/>
    <w:rsid w:val="00BC2A5A"/>
    <w:rsid w:val="00BC72F6"/>
    <w:rsid w:val="00BE0075"/>
    <w:rsid w:val="00BE0BDD"/>
    <w:rsid w:val="00BE1A1C"/>
    <w:rsid w:val="00BF7137"/>
    <w:rsid w:val="00C22875"/>
    <w:rsid w:val="00C245DC"/>
    <w:rsid w:val="00C37739"/>
    <w:rsid w:val="00C50DD8"/>
    <w:rsid w:val="00C52322"/>
    <w:rsid w:val="00C53F7F"/>
    <w:rsid w:val="00C60DE2"/>
    <w:rsid w:val="00C61F01"/>
    <w:rsid w:val="00C72BA6"/>
    <w:rsid w:val="00C73961"/>
    <w:rsid w:val="00C91DDA"/>
    <w:rsid w:val="00C973B1"/>
    <w:rsid w:val="00CA1DDA"/>
    <w:rsid w:val="00CA64CB"/>
    <w:rsid w:val="00CB2BA9"/>
    <w:rsid w:val="00CC2AE0"/>
    <w:rsid w:val="00CC3952"/>
    <w:rsid w:val="00CD08F2"/>
    <w:rsid w:val="00CE0218"/>
    <w:rsid w:val="00CE0AB9"/>
    <w:rsid w:val="00CE3FAC"/>
    <w:rsid w:val="00CF423E"/>
    <w:rsid w:val="00D03387"/>
    <w:rsid w:val="00D109C3"/>
    <w:rsid w:val="00D14916"/>
    <w:rsid w:val="00D17DA1"/>
    <w:rsid w:val="00D20B71"/>
    <w:rsid w:val="00D23ED8"/>
    <w:rsid w:val="00D26B1C"/>
    <w:rsid w:val="00D4439E"/>
    <w:rsid w:val="00D44A20"/>
    <w:rsid w:val="00D479EC"/>
    <w:rsid w:val="00D52A5D"/>
    <w:rsid w:val="00D53D4D"/>
    <w:rsid w:val="00D56851"/>
    <w:rsid w:val="00D6787E"/>
    <w:rsid w:val="00D67B70"/>
    <w:rsid w:val="00D80F28"/>
    <w:rsid w:val="00D82F1F"/>
    <w:rsid w:val="00D838A4"/>
    <w:rsid w:val="00DA3BA2"/>
    <w:rsid w:val="00DA43C3"/>
    <w:rsid w:val="00DB24EB"/>
    <w:rsid w:val="00DB6D11"/>
    <w:rsid w:val="00DC05DE"/>
    <w:rsid w:val="00DC0EF0"/>
    <w:rsid w:val="00DD0861"/>
    <w:rsid w:val="00DE31D0"/>
    <w:rsid w:val="00E065C6"/>
    <w:rsid w:val="00E1691E"/>
    <w:rsid w:val="00E35E28"/>
    <w:rsid w:val="00E363FA"/>
    <w:rsid w:val="00E42061"/>
    <w:rsid w:val="00E4232F"/>
    <w:rsid w:val="00E43540"/>
    <w:rsid w:val="00E456FC"/>
    <w:rsid w:val="00E54747"/>
    <w:rsid w:val="00E6751C"/>
    <w:rsid w:val="00E713B2"/>
    <w:rsid w:val="00E74F33"/>
    <w:rsid w:val="00E85126"/>
    <w:rsid w:val="00E86997"/>
    <w:rsid w:val="00E87B29"/>
    <w:rsid w:val="00E91D36"/>
    <w:rsid w:val="00E959AA"/>
    <w:rsid w:val="00E978F3"/>
    <w:rsid w:val="00EA5311"/>
    <w:rsid w:val="00EB5496"/>
    <w:rsid w:val="00EC4F93"/>
    <w:rsid w:val="00ED1570"/>
    <w:rsid w:val="00ED24E1"/>
    <w:rsid w:val="00ED3526"/>
    <w:rsid w:val="00ED4C3A"/>
    <w:rsid w:val="00EE574E"/>
    <w:rsid w:val="00EE5EE9"/>
    <w:rsid w:val="00EF700A"/>
    <w:rsid w:val="00F10CAC"/>
    <w:rsid w:val="00F13719"/>
    <w:rsid w:val="00F174A7"/>
    <w:rsid w:val="00F17847"/>
    <w:rsid w:val="00F201EB"/>
    <w:rsid w:val="00F2409A"/>
    <w:rsid w:val="00F31509"/>
    <w:rsid w:val="00F3249B"/>
    <w:rsid w:val="00F36B04"/>
    <w:rsid w:val="00F40699"/>
    <w:rsid w:val="00F44CE6"/>
    <w:rsid w:val="00F5340C"/>
    <w:rsid w:val="00F54E90"/>
    <w:rsid w:val="00F5515D"/>
    <w:rsid w:val="00F71F90"/>
    <w:rsid w:val="00F756CA"/>
    <w:rsid w:val="00F9350D"/>
    <w:rsid w:val="00FA3E73"/>
    <w:rsid w:val="00FB1A0E"/>
    <w:rsid w:val="00FB539F"/>
    <w:rsid w:val="00FB6B3A"/>
    <w:rsid w:val="00FC153E"/>
    <w:rsid w:val="00FC4838"/>
    <w:rsid w:val="00FC4CD6"/>
    <w:rsid w:val="00FC4F22"/>
    <w:rsid w:val="00FF151E"/>
    <w:rsid w:val="00FF379A"/>
    <w:rsid w:val="00FF68A2"/>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536D017"/>
  <w15:docId w15:val="{14662E17-6A0F-4A33-9CF4-A5A7EC30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8B0"/>
    <w:pPr>
      <w:suppressAutoHyphens/>
    </w:pPr>
    <w:rPr>
      <w:sz w:val="24"/>
    </w:rPr>
  </w:style>
  <w:style w:type="paragraph" w:styleId="Titre1">
    <w:name w:val="heading 1"/>
    <w:basedOn w:val="Titreprincipal"/>
    <w:link w:val="Titre1Car"/>
    <w:qFormat/>
    <w:rsid w:val="0071233C"/>
    <w:pPr>
      <w:numPr>
        <w:numId w:val="1"/>
      </w:numPr>
      <w:tabs>
        <w:tab w:val="left" w:pos="0"/>
      </w:tabs>
      <w:spacing w:before="284" w:after="397"/>
      <w:jc w:val="center"/>
      <w:outlineLvl w:val="0"/>
    </w:pPr>
    <w:rPr>
      <w:rFonts w:ascii="Arial" w:hAnsi="Arial" w:cs="Tahoma"/>
      <w:b/>
      <w:bCs/>
      <w:smallCaps/>
      <w:sz w:val="30"/>
      <w:szCs w:val="52"/>
    </w:rPr>
  </w:style>
  <w:style w:type="paragraph" w:styleId="Titre2">
    <w:name w:val="heading 2"/>
    <w:basedOn w:val="Titreprincipal"/>
    <w:link w:val="Titre2Car"/>
    <w:qFormat/>
    <w:rsid w:val="0071233C"/>
    <w:pPr>
      <w:numPr>
        <w:ilvl w:val="1"/>
        <w:numId w:val="1"/>
      </w:numPr>
      <w:tabs>
        <w:tab w:val="left" w:pos="170"/>
      </w:tabs>
      <w:spacing w:before="397" w:after="227"/>
      <w:outlineLvl w:val="1"/>
    </w:pPr>
    <w:rPr>
      <w:rFonts w:ascii="Arial" w:hAnsi="Arial" w:cs="Tahoma"/>
      <w:b/>
      <w:bCs/>
      <w:iCs/>
      <w:smallCaps/>
      <w:sz w:val="30"/>
    </w:rPr>
  </w:style>
  <w:style w:type="paragraph" w:styleId="Titre3">
    <w:name w:val="heading 3"/>
    <w:basedOn w:val="Titreprincipal"/>
    <w:link w:val="Titre3Car"/>
    <w:qFormat/>
    <w:rsid w:val="0071233C"/>
    <w:pPr>
      <w:numPr>
        <w:ilvl w:val="2"/>
        <w:numId w:val="1"/>
      </w:numPr>
      <w:outlineLvl w:val="2"/>
    </w:pPr>
    <w:rPr>
      <w:rFonts w:ascii="Arial" w:hAnsi="Arial" w:cs="Tahoma"/>
      <w:b/>
      <w:bCs/>
      <w:sz w:val="28"/>
    </w:rPr>
  </w:style>
  <w:style w:type="paragraph" w:styleId="Titre4">
    <w:name w:val="heading 4"/>
    <w:basedOn w:val="Titreprincipal"/>
    <w:link w:val="Titre4Car"/>
    <w:qFormat/>
    <w:rsid w:val="0071233C"/>
    <w:pPr>
      <w:numPr>
        <w:ilvl w:val="3"/>
        <w:numId w:val="1"/>
      </w:numPr>
      <w:tabs>
        <w:tab w:val="left" w:pos="1984"/>
      </w:tabs>
      <w:outlineLvl w:val="3"/>
    </w:pPr>
    <w:rPr>
      <w:rFonts w:ascii="Arial" w:hAnsi="Arial" w:cs="Tahoma"/>
      <w:b/>
      <w:bCs/>
      <w:iCs/>
      <w:sz w:val="24"/>
      <w:szCs w:val="24"/>
    </w:rPr>
  </w:style>
  <w:style w:type="paragraph" w:styleId="Titre5">
    <w:name w:val="heading 5"/>
    <w:basedOn w:val="Normal"/>
    <w:next w:val="Normal"/>
    <w:link w:val="Titre5Car"/>
    <w:qFormat/>
    <w:rsid w:val="0071233C"/>
    <w:pPr>
      <w:spacing w:before="240" w:after="60"/>
      <w:ind w:left="567"/>
      <w:outlineLvl w:val="4"/>
    </w:pPr>
    <w:rPr>
      <w:i/>
      <w:iCs/>
      <w:sz w:val="26"/>
      <w:szCs w:val="26"/>
    </w:rPr>
  </w:style>
  <w:style w:type="paragraph" w:styleId="Titre6">
    <w:name w:val="heading 6"/>
    <w:basedOn w:val="Normal"/>
    <w:next w:val="Normal"/>
    <w:link w:val="Titre6Car"/>
    <w:qFormat/>
    <w:rsid w:val="0071233C"/>
    <w:pPr>
      <w:keepNext/>
      <w:jc w:val="center"/>
      <w:outlineLvl w:val="5"/>
    </w:pPr>
    <w:rPr>
      <w:b/>
      <w:bCs/>
      <w:sz w:val="28"/>
    </w:rPr>
  </w:style>
  <w:style w:type="paragraph" w:styleId="Titre7">
    <w:name w:val="heading 7"/>
    <w:basedOn w:val="Normal"/>
    <w:next w:val="Normal"/>
    <w:link w:val="Titre7Car"/>
    <w:qFormat/>
    <w:rsid w:val="0071233C"/>
    <w:pPr>
      <w:keepNext/>
      <w:jc w:val="right"/>
      <w:outlineLvl w:val="6"/>
    </w:pPr>
    <w:rPr>
      <w:rFonts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2Car">
    <w:name w:val="T2 Car"/>
    <w:link w:val="T2"/>
    <w:qFormat/>
    <w:rsid w:val="00815EB6"/>
    <w:rPr>
      <w:rFonts w:ascii="Arial" w:eastAsia="MS Mincho" w:hAnsi="Arial" w:cs="Tahoma"/>
      <w:b/>
      <w:bCs/>
      <w:sz w:val="32"/>
      <w:szCs w:val="28"/>
      <w:lang w:eastAsia="fr-FR"/>
    </w:rPr>
  </w:style>
  <w:style w:type="character" w:customStyle="1" w:styleId="TitreCar">
    <w:name w:val="Titre Car"/>
    <w:basedOn w:val="Policepardfaut"/>
    <w:link w:val="Titre"/>
    <w:uiPriority w:val="10"/>
    <w:qFormat/>
    <w:rsid w:val="0071233C"/>
    <w:rPr>
      <w:rFonts w:ascii="Arial" w:eastAsia="MS Mincho" w:hAnsi="Arial" w:cs="Tahoma"/>
      <w:sz w:val="32"/>
      <w:szCs w:val="28"/>
      <w:lang w:eastAsia="fr-FR"/>
    </w:rPr>
  </w:style>
  <w:style w:type="character" w:customStyle="1" w:styleId="CorpsdetexteCar">
    <w:name w:val="Corps de texte Car"/>
    <w:basedOn w:val="Policepardfaut"/>
    <w:link w:val="Corpsdetexte"/>
    <w:qFormat/>
    <w:rsid w:val="0071233C"/>
    <w:rPr>
      <w:rFonts w:ascii="Arial" w:eastAsia="Arial Unicode MS" w:hAnsi="Arial" w:cs="Tahoma"/>
      <w:bCs/>
      <w:szCs w:val="24"/>
      <w:lang w:eastAsia="fr-FR"/>
    </w:rPr>
  </w:style>
  <w:style w:type="character" w:customStyle="1" w:styleId="T5Car">
    <w:name w:val="T5 Car"/>
    <w:basedOn w:val="CorpsdetexteCar"/>
    <w:link w:val="T5"/>
    <w:qFormat/>
    <w:rsid w:val="00815EB6"/>
    <w:rPr>
      <w:rFonts w:ascii="Arial" w:eastAsia="MS Mincho" w:hAnsi="Arial" w:cs="Tahoma"/>
      <w:b/>
      <w:bCs/>
      <w:sz w:val="24"/>
      <w:szCs w:val="28"/>
      <w:lang w:eastAsia="fr-FR"/>
    </w:rPr>
  </w:style>
  <w:style w:type="character" w:customStyle="1" w:styleId="T6Car">
    <w:name w:val="T6 Car"/>
    <w:basedOn w:val="CorpsdetexteCar"/>
    <w:link w:val="T6"/>
    <w:qFormat/>
    <w:rsid w:val="00815EB6"/>
    <w:rPr>
      <w:rFonts w:ascii="Arial" w:eastAsia="MS Mincho" w:hAnsi="Arial" w:cs="Tahoma"/>
      <w:b/>
      <w:bCs/>
      <w:szCs w:val="28"/>
      <w:lang w:eastAsia="fr-FR"/>
    </w:rPr>
  </w:style>
  <w:style w:type="character" w:customStyle="1" w:styleId="Caractresdenumrotation">
    <w:name w:val="Caractères de numérotation"/>
    <w:qFormat/>
    <w:rsid w:val="0071233C"/>
  </w:style>
  <w:style w:type="character" w:customStyle="1" w:styleId="Puces">
    <w:name w:val="Puces"/>
    <w:qFormat/>
    <w:rsid w:val="0071233C"/>
    <w:rPr>
      <w:rFonts w:ascii="StarSymbol" w:eastAsia="StarSymbol" w:hAnsi="StarSymbol" w:cs="StarSymbol"/>
      <w:sz w:val="18"/>
      <w:szCs w:val="18"/>
    </w:rPr>
  </w:style>
  <w:style w:type="character" w:customStyle="1" w:styleId="WW8Num1z1">
    <w:name w:val="WW8Num1z1"/>
    <w:qFormat/>
    <w:rsid w:val="0071233C"/>
    <w:rPr>
      <w:rFonts w:ascii="Courier New" w:hAnsi="Courier New" w:cs="Courier New"/>
    </w:rPr>
  </w:style>
  <w:style w:type="character" w:customStyle="1" w:styleId="Caractresdenotedebasdepage">
    <w:name w:val="Caractères de note de bas de page"/>
    <w:qFormat/>
    <w:rsid w:val="0071233C"/>
  </w:style>
  <w:style w:type="character" w:customStyle="1" w:styleId="Caractresdenotedefin">
    <w:name w:val="Caractères de note de fin"/>
    <w:qFormat/>
    <w:rsid w:val="0071233C"/>
  </w:style>
  <w:style w:type="character" w:customStyle="1" w:styleId="st">
    <w:name w:val="st"/>
    <w:basedOn w:val="Policepardfaut"/>
    <w:qFormat/>
    <w:rsid w:val="0071233C"/>
  </w:style>
  <w:style w:type="character" w:customStyle="1" w:styleId="StylefCar">
    <w:name w:val="Stylef Car"/>
    <w:basedOn w:val="CorpsdetexteCar"/>
    <w:link w:val="Stylef"/>
    <w:qFormat/>
    <w:rsid w:val="0071233C"/>
    <w:rPr>
      <w:rFonts w:ascii="Arial" w:eastAsia="Arial Unicode MS" w:hAnsi="Arial" w:cs="Tahoma"/>
      <w:bCs/>
      <w:szCs w:val="24"/>
      <w:lang w:eastAsia="fr-FR"/>
    </w:rPr>
  </w:style>
  <w:style w:type="character" w:customStyle="1" w:styleId="Titre1Car">
    <w:name w:val="Titre 1 Car"/>
    <w:basedOn w:val="Policepardfaut"/>
    <w:link w:val="Titre1"/>
    <w:qFormat/>
    <w:rsid w:val="0071233C"/>
    <w:rPr>
      <w:rFonts w:ascii="Arial" w:eastAsia="MS Mincho" w:hAnsi="Arial" w:cs="Tahoma"/>
      <w:b/>
      <w:bCs/>
      <w:smallCaps/>
      <w:sz w:val="30"/>
      <w:szCs w:val="52"/>
    </w:rPr>
  </w:style>
  <w:style w:type="character" w:customStyle="1" w:styleId="Titre2Car">
    <w:name w:val="Titre 2 Car"/>
    <w:basedOn w:val="Policepardfaut"/>
    <w:link w:val="Titre2"/>
    <w:qFormat/>
    <w:rsid w:val="0071233C"/>
    <w:rPr>
      <w:rFonts w:ascii="Arial" w:eastAsia="MS Mincho" w:hAnsi="Arial" w:cs="Tahoma"/>
      <w:b/>
      <w:bCs/>
      <w:iCs/>
      <w:smallCaps/>
      <w:sz w:val="30"/>
      <w:szCs w:val="28"/>
    </w:rPr>
  </w:style>
  <w:style w:type="character" w:customStyle="1" w:styleId="Titre3Car">
    <w:name w:val="Titre 3 Car"/>
    <w:basedOn w:val="Policepardfaut"/>
    <w:link w:val="Titre3"/>
    <w:qFormat/>
    <w:rsid w:val="0071233C"/>
    <w:rPr>
      <w:rFonts w:ascii="Arial" w:eastAsia="MS Mincho" w:hAnsi="Arial" w:cs="Tahoma"/>
      <w:b/>
      <w:bCs/>
      <w:sz w:val="28"/>
      <w:szCs w:val="28"/>
    </w:rPr>
  </w:style>
  <w:style w:type="character" w:customStyle="1" w:styleId="Titre4Car">
    <w:name w:val="Titre 4 Car"/>
    <w:basedOn w:val="Policepardfaut"/>
    <w:link w:val="Titre4"/>
    <w:qFormat/>
    <w:rsid w:val="0071233C"/>
    <w:rPr>
      <w:rFonts w:ascii="Arial" w:eastAsia="MS Mincho" w:hAnsi="Arial" w:cs="Tahoma"/>
      <w:b/>
      <w:bCs/>
      <w:iCs/>
      <w:sz w:val="24"/>
      <w:szCs w:val="24"/>
    </w:rPr>
  </w:style>
  <w:style w:type="character" w:customStyle="1" w:styleId="Titre5Car">
    <w:name w:val="Titre 5 Car"/>
    <w:basedOn w:val="Policepardfaut"/>
    <w:link w:val="Titre5"/>
    <w:qFormat/>
    <w:rsid w:val="0071233C"/>
    <w:rPr>
      <w:i/>
      <w:iCs/>
      <w:sz w:val="26"/>
      <w:szCs w:val="26"/>
    </w:rPr>
  </w:style>
  <w:style w:type="character" w:customStyle="1" w:styleId="Titre6Car">
    <w:name w:val="Titre 6 Car"/>
    <w:basedOn w:val="Policepardfaut"/>
    <w:link w:val="Titre6"/>
    <w:qFormat/>
    <w:rsid w:val="0071233C"/>
    <w:rPr>
      <w:rFonts w:ascii="Arial" w:eastAsia="Arial Unicode MS" w:hAnsi="Arial" w:cs="Tahoma"/>
      <w:b/>
      <w:bCs/>
      <w:sz w:val="28"/>
      <w:szCs w:val="24"/>
      <w:lang w:eastAsia="fr-FR"/>
    </w:rPr>
  </w:style>
  <w:style w:type="character" w:customStyle="1" w:styleId="Titre7Car">
    <w:name w:val="Titre 7 Car"/>
    <w:basedOn w:val="Policepardfaut"/>
    <w:link w:val="Titre7"/>
    <w:qFormat/>
    <w:rsid w:val="0071233C"/>
    <w:rPr>
      <w:rFonts w:ascii="Arial" w:eastAsia="Arial Unicode MS" w:hAnsi="Arial" w:cs="Arial"/>
      <w:b/>
      <w:bCs/>
      <w:sz w:val="24"/>
      <w:szCs w:val="24"/>
      <w:lang w:eastAsia="fr-FR"/>
    </w:rPr>
  </w:style>
  <w:style w:type="character" w:customStyle="1" w:styleId="NotedebasdepageCar">
    <w:name w:val="Note de bas de page Car"/>
    <w:basedOn w:val="Policepardfaut"/>
    <w:link w:val="Notedebasdepage"/>
    <w:semiHidden/>
    <w:qFormat/>
    <w:rsid w:val="0071233C"/>
    <w:rPr>
      <w:rFonts w:ascii="ArialMT" w:eastAsia="ArialMT" w:hAnsi="ArialMT" w:cs="Times New Roman"/>
      <w:sz w:val="16"/>
      <w:szCs w:val="20"/>
      <w:lang w:eastAsia="fr-FR"/>
    </w:rPr>
  </w:style>
  <w:style w:type="character" w:customStyle="1" w:styleId="CommentaireCar">
    <w:name w:val="Commentaire Car"/>
    <w:basedOn w:val="Policepardfaut"/>
    <w:link w:val="Commentaire"/>
    <w:uiPriority w:val="99"/>
    <w:qFormat/>
    <w:rsid w:val="0071233C"/>
    <w:rPr>
      <w:rFonts w:ascii="Arial" w:eastAsia="Arial Unicode MS" w:hAnsi="Arial" w:cs="Tahoma"/>
      <w:sz w:val="20"/>
      <w:szCs w:val="20"/>
      <w:lang w:eastAsia="fr-FR"/>
    </w:rPr>
  </w:style>
  <w:style w:type="character" w:customStyle="1" w:styleId="En-tteCar">
    <w:name w:val="En-tête Car"/>
    <w:basedOn w:val="Policepardfaut"/>
    <w:semiHidden/>
    <w:qFormat/>
    <w:rsid w:val="0071233C"/>
    <w:rPr>
      <w:rFonts w:ascii="Arial" w:eastAsia="Arial Unicode MS" w:hAnsi="Arial" w:cs="Tahoma"/>
      <w:sz w:val="24"/>
      <w:szCs w:val="24"/>
      <w:lang w:eastAsia="fr-FR"/>
    </w:rPr>
  </w:style>
  <w:style w:type="character" w:customStyle="1" w:styleId="PieddepageCar">
    <w:name w:val="Pied de page Car"/>
    <w:basedOn w:val="Policepardfaut"/>
    <w:link w:val="Pieddepage"/>
    <w:uiPriority w:val="99"/>
    <w:qFormat/>
    <w:rsid w:val="0071233C"/>
    <w:rPr>
      <w:rFonts w:ascii="Arial" w:eastAsia="Arial Unicode MS" w:hAnsi="Arial" w:cs="Tahoma"/>
      <w:sz w:val="24"/>
      <w:szCs w:val="24"/>
      <w:lang w:eastAsia="fr-FR"/>
    </w:rPr>
  </w:style>
  <w:style w:type="character" w:styleId="Appelnotedebasdep">
    <w:name w:val="footnote reference"/>
    <w:uiPriority w:val="99"/>
    <w:semiHidden/>
    <w:qFormat/>
    <w:rsid w:val="0071233C"/>
    <w:rPr>
      <w:vertAlign w:val="superscript"/>
    </w:rPr>
  </w:style>
  <w:style w:type="character" w:styleId="Marquedecommentaire">
    <w:name w:val="annotation reference"/>
    <w:basedOn w:val="Policepardfaut"/>
    <w:uiPriority w:val="99"/>
    <w:semiHidden/>
    <w:unhideWhenUsed/>
    <w:qFormat/>
    <w:rsid w:val="0071233C"/>
    <w:rPr>
      <w:sz w:val="16"/>
      <w:szCs w:val="16"/>
    </w:rPr>
  </w:style>
  <w:style w:type="character" w:styleId="Numrodeligne">
    <w:name w:val="line number"/>
    <w:semiHidden/>
    <w:qFormat/>
    <w:rsid w:val="0071233C"/>
  </w:style>
  <w:style w:type="character" w:styleId="Numrodepage">
    <w:name w:val="page number"/>
    <w:basedOn w:val="Policepardfaut"/>
    <w:semiHidden/>
    <w:qFormat/>
    <w:rsid w:val="0071233C"/>
  </w:style>
  <w:style w:type="character" w:styleId="Appeldenotedefin">
    <w:name w:val="endnote reference"/>
    <w:semiHidden/>
    <w:qFormat/>
    <w:rsid w:val="0071233C"/>
    <w:rPr>
      <w:vertAlign w:val="superscript"/>
    </w:rPr>
  </w:style>
  <w:style w:type="character" w:customStyle="1" w:styleId="LienInternet">
    <w:name w:val="Lien Internet"/>
    <w:basedOn w:val="Policepardfaut"/>
    <w:uiPriority w:val="99"/>
    <w:unhideWhenUsed/>
    <w:rsid w:val="00416F39"/>
    <w:rPr>
      <w:color w:val="0563C1" w:themeColor="hyperlink"/>
      <w:u w:val="single"/>
    </w:rPr>
  </w:style>
  <w:style w:type="character" w:styleId="Lienhypertextesuivivisit">
    <w:name w:val="FollowedHyperlink"/>
    <w:semiHidden/>
    <w:qFormat/>
    <w:rsid w:val="0071233C"/>
    <w:rPr>
      <w:color w:val="800000"/>
      <w:u w:val="single"/>
    </w:rPr>
  </w:style>
  <w:style w:type="character" w:styleId="lev">
    <w:name w:val="Strong"/>
    <w:basedOn w:val="Policepardfaut"/>
    <w:uiPriority w:val="22"/>
    <w:qFormat/>
    <w:rsid w:val="0071233C"/>
    <w:rPr>
      <w:b/>
      <w:bCs/>
      <w:position w:val="0"/>
      <w:sz w:val="24"/>
      <w:szCs w:val="24"/>
      <w:vertAlign w:val="baseline"/>
    </w:rPr>
  </w:style>
  <w:style w:type="character" w:customStyle="1" w:styleId="ExplorateurdedocumentsCar">
    <w:name w:val="Explorateur de documents Car"/>
    <w:basedOn w:val="Policepardfaut"/>
    <w:link w:val="Explorateurdedocuments"/>
    <w:semiHidden/>
    <w:qFormat/>
    <w:rsid w:val="0071233C"/>
    <w:rPr>
      <w:rFonts w:ascii="Tahoma" w:eastAsia="Arial Unicode MS" w:hAnsi="Tahoma" w:cs="Tahoma"/>
      <w:sz w:val="24"/>
      <w:szCs w:val="24"/>
      <w:shd w:val="clear" w:color="auto" w:fill="000080"/>
      <w:lang w:eastAsia="fr-FR"/>
    </w:rPr>
  </w:style>
  <w:style w:type="character" w:customStyle="1" w:styleId="ObjetducommentaireCar">
    <w:name w:val="Objet du commentaire Car"/>
    <w:basedOn w:val="CommentaireCar"/>
    <w:link w:val="Objetducommentaire"/>
    <w:uiPriority w:val="99"/>
    <w:semiHidden/>
    <w:qFormat/>
    <w:rsid w:val="0071233C"/>
    <w:rPr>
      <w:rFonts w:ascii="Arial" w:eastAsia="Arial Unicode MS" w:hAnsi="Arial" w:cs="Tahoma"/>
      <w:b/>
      <w:bCs/>
      <w:sz w:val="20"/>
      <w:szCs w:val="20"/>
      <w:lang w:eastAsia="fr-FR"/>
    </w:rPr>
  </w:style>
  <w:style w:type="character" w:customStyle="1" w:styleId="TextedebullesCar">
    <w:name w:val="Texte de bulles Car"/>
    <w:basedOn w:val="Policepardfaut"/>
    <w:link w:val="Textedebulles"/>
    <w:uiPriority w:val="99"/>
    <w:semiHidden/>
    <w:qFormat/>
    <w:rsid w:val="0071233C"/>
    <w:rPr>
      <w:rFonts w:ascii="Tahoma" w:eastAsia="Arial Unicode MS" w:hAnsi="Tahoma" w:cs="Tahoma"/>
      <w:sz w:val="16"/>
      <w:szCs w:val="16"/>
      <w:lang w:eastAsia="fr-FR"/>
    </w:rPr>
  </w:style>
  <w:style w:type="character" w:customStyle="1" w:styleId="ListLabel1">
    <w:name w:val="ListLabel 1"/>
    <w:qFormat/>
    <w:rPr>
      <w:b/>
      <w:i w:val="0"/>
      <w:sz w:val="22"/>
    </w:rPr>
  </w:style>
  <w:style w:type="character" w:customStyle="1" w:styleId="ListLabel2">
    <w:name w:val="ListLabel 2"/>
    <w:qFormat/>
    <w:rPr>
      <w:b/>
      <w:i w:val="0"/>
      <w:caps w:val="0"/>
      <w:smallCaps w:val="0"/>
      <w:vanish w:val="0"/>
      <w:color w:val="000000"/>
      <w:sz w:val="30"/>
    </w:rPr>
  </w:style>
  <w:style w:type="character" w:customStyle="1" w:styleId="ListLabel3">
    <w:name w:val="ListLabel 3"/>
    <w:qFormat/>
    <w:rPr>
      <w:rFonts w:cs="StarSymbol"/>
      <w:sz w:val="18"/>
      <w:szCs w:val="18"/>
    </w:rPr>
  </w:style>
  <w:style w:type="character" w:customStyle="1" w:styleId="ListLabel4">
    <w:name w:val="ListLabel 4"/>
    <w:qFormat/>
    <w:rPr>
      <w:b/>
      <w:color w:val="00000A"/>
    </w:rPr>
  </w:style>
  <w:style w:type="character" w:customStyle="1" w:styleId="ListLabel5">
    <w:name w:val="ListLabel 5"/>
    <w:qFormat/>
    <w:rPr>
      <w:rFonts w:cs="Courier New"/>
    </w:rPr>
  </w:style>
  <w:style w:type="character" w:customStyle="1" w:styleId="ListLabel6">
    <w:name w:val="ListLabel 6"/>
    <w:qFormat/>
    <w:rPr>
      <w:rFonts w:eastAsia="Calibri" w:cs="Times New Roman"/>
    </w:rPr>
  </w:style>
  <w:style w:type="character" w:customStyle="1" w:styleId="ListLabel7">
    <w:name w:val="ListLabel 7"/>
    <w:qFormat/>
    <w:rPr>
      <w:rFonts w:cs="Times New Roman"/>
    </w:rPr>
  </w:style>
  <w:style w:type="character" w:customStyle="1" w:styleId="ListLabel8">
    <w:name w:val="ListLabel 8"/>
    <w:qFormat/>
    <w:rPr>
      <w:rFonts w:cs="Wingdings"/>
    </w:rPr>
  </w:style>
  <w:style w:type="character" w:customStyle="1" w:styleId="ListLabel9">
    <w:name w:val="ListLabel 9"/>
    <w:qFormat/>
    <w:rPr>
      <w:rFonts w:cs="Symbol"/>
    </w:rPr>
  </w:style>
  <w:style w:type="character" w:customStyle="1" w:styleId="ListLabel10">
    <w:name w:val="ListLabel 10"/>
    <w:qFormat/>
    <w:rPr>
      <w:rFonts w:cs="Courier New"/>
    </w:rPr>
  </w:style>
  <w:style w:type="character" w:customStyle="1" w:styleId="ListLabel11">
    <w:name w:val="ListLabel 11"/>
    <w:qFormat/>
    <w:rPr>
      <w:rFonts w:eastAsia="Calibri" w:cs="Times New Roman"/>
    </w:rPr>
  </w:style>
  <w:style w:type="character" w:customStyle="1" w:styleId="ListLabel12">
    <w:name w:val="ListLabel 12"/>
    <w:qFormat/>
    <w:rPr>
      <w:rFonts w:cs="Times New Roman"/>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ascii="Times New Roman" w:eastAsia="Calibri" w:hAnsi="Times New Roman" w:cs="Times New Roman"/>
      <w:sz w:val="24"/>
    </w:rPr>
  </w:style>
  <w:style w:type="character" w:customStyle="1" w:styleId="ListLabel17">
    <w:name w:val="ListLabel 17"/>
    <w:qFormat/>
    <w:rPr>
      <w:color w:val="000000"/>
    </w:rPr>
  </w:style>
  <w:style w:type="character" w:customStyle="1" w:styleId="ListLabel18">
    <w:name w:val="ListLabel 18"/>
    <w:qFormat/>
    <w:rPr>
      <w:rFonts w:cs="Times New Roman"/>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ascii="Times New Roman" w:hAnsi="Times New Roman" w:cs="Times New Roman"/>
      <w:sz w:val="24"/>
    </w:rPr>
  </w:style>
  <w:style w:type="character" w:customStyle="1" w:styleId="ListLabel23">
    <w:name w:val="ListLabel 23"/>
    <w:qFormat/>
    <w:rPr>
      <w:rFonts w:cs="Times New Roman"/>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ascii="Times New Roman" w:hAnsi="Times New Roman" w:cs="Times New Roman"/>
      <w:sz w:val="24"/>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Symbol"/>
      <w:b/>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sz w:val="24"/>
    </w:rPr>
  </w:style>
  <w:style w:type="character" w:customStyle="1" w:styleId="ListLabel33">
    <w:name w:val="ListLabel 33"/>
    <w:qFormat/>
    <w:rPr>
      <w:rFonts w:cs="StarSymbol"/>
      <w:sz w:val="18"/>
      <w:szCs w:val="18"/>
    </w:rPr>
  </w:style>
  <w:style w:type="character" w:customStyle="1" w:styleId="ListLabel34">
    <w:name w:val="ListLabel 34"/>
    <w:qFormat/>
    <w:rPr>
      <w:sz w:val="18"/>
      <w:szCs w:val="18"/>
    </w:rPr>
  </w:style>
  <w:style w:type="character" w:customStyle="1" w:styleId="ListLabel35">
    <w:name w:val="ListLabel 35"/>
    <w:qFormat/>
    <w:rPr>
      <w:rFonts w:cs="Courier New"/>
      <w:sz w:val="18"/>
      <w:szCs w:val="18"/>
    </w:rPr>
  </w:style>
  <w:style w:type="character" w:customStyle="1" w:styleId="ListLabel36">
    <w:name w:val="ListLabel 36"/>
    <w:qFormat/>
    <w:rPr>
      <w:rFonts w:cs="Wingdings"/>
      <w:sz w:val="18"/>
      <w:szCs w:val="18"/>
    </w:rPr>
  </w:style>
  <w:style w:type="character" w:customStyle="1" w:styleId="ListLabel37">
    <w:name w:val="ListLabel 37"/>
    <w:qFormat/>
    <w:rPr>
      <w:rFonts w:cs="Symbol"/>
      <w:sz w:val="18"/>
      <w:szCs w:val="18"/>
    </w:rPr>
  </w:style>
  <w:style w:type="character" w:customStyle="1" w:styleId="ListLabel38">
    <w:name w:val="ListLabel 38"/>
    <w:qFormat/>
    <w:rPr>
      <w:sz w:val="24"/>
    </w:rPr>
  </w:style>
  <w:style w:type="character" w:customStyle="1" w:styleId="ListLabel39">
    <w:name w:val="ListLabel 39"/>
    <w:qFormat/>
    <w:rPr>
      <w:rFonts w:eastAsia="Calibri" w:cs="Times New Roman"/>
    </w:rPr>
  </w:style>
  <w:style w:type="character" w:customStyle="1" w:styleId="ListLabel40">
    <w:name w:val="ListLabel 40"/>
    <w:qFormat/>
    <w:rPr>
      <w:color w:val="000000"/>
    </w:rPr>
  </w:style>
  <w:style w:type="character" w:customStyle="1" w:styleId="ListLabel41">
    <w:name w:val="ListLabel 41"/>
    <w:qFormat/>
    <w:rPr>
      <w:rFonts w:eastAsia="Calibri" w:cs="Times New Roman"/>
      <w:color w:val="000000"/>
    </w:rPr>
  </w:style>
  <w:style w:type="character" w:customStyle="1" w:styleId="ListLabel42">
    <w:name w:val="ListLabel 42"/>
    <w:qFormat/>
    <w:rPr>
      <w:rFonts w:cs="Symbol"/>
      <w:b/>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Times New Roman"/>
    </w:rPr>
  </w:style>
  <w:style w:type="character" w:customStyle="1" w:styleId="ListLabel46">
    <w:name w:val="ListLabel 46"/>
    <w:qFormat/>
    <w:rPr>
      <w:rFonts w:ascii="Times New Roman" w:hAnsi="Times New Roman" w:cs="Symbol"/>
      <w:sz w:val="24"/>
    </w:rPr>
  </w:style>
  <w:style w:type="character" w:customStyle="1" w:styleId="ListLabel47">
    <w:name w:val="ListLabel 47"/>
    <w:qFormat/>
    <w:rPr>
      <w:rFonts w:cs="StarSymbol"/>
      <w:sz w:val="18"/>
      <w:szCs w:val="18"/>
    </w:rPr>
  </w:style>
  <w:style w:type="character" w:customStyle="1" w:styleId="ListLabel48">
    <w:name w:val="ListLabel 48"/>
    <w:qFormat/>
    <w:rPr>
      <w:rFonts w:cs="Symbol"/>
      <w:sz w:val="18"/>
      <w:szCs w:val="18"/>
    </w:rPr>
  </w:style>
  <w:style w:type="character" w:customStyle="1" w:styleId="ListLabel49">
    <w:name w:val="ListLabel 49"/>
    <w:qFormat/>
    <w:rPr>
      <w:rFonts w:cs="Courier New"/>
      <w:sz w:val="18"/>
      <w:szCs w:val="18"/>
    </w:rPr>
  </w:style>
  <w:style w:type="character" w:customStyle="1" w:styleId="ListLabel50">
    <w:name w:val="ListLabel 50"/>
    <w:qFormat/>
    <w:rPr>
      <w:rFonts w:cs="Wingdings"/>
      <w:sz w:val="18"/>
      <w:szCs w:val="18"/>
    </w:rPr>
  </w:style>
  <w:style w:type="character" w:customStyle="1" w:styleId="ListLabel51">
    <w:name w:val="ListLabel 51"/>
    <w:qFormat/>
    <w:rPr>
      <w:rFonts w:cs="Symbol"/>
    </w:rPr>
  </w:style>
  <w:style w:type="character" w:customStyle="1" w:styleId="ListLabel52">
    <w:name w:val="ListLabel 52"/>
    <w:qFormat/>
    <w:rPr>
      <w:rFonts w:cs="Symbol"/>
      <w:color w:val="000000"/>
    </w:rPr>
  </w:style>
  <w:style w:type="character" w:customStyle="1" w:styleId="ListLabel53">
    <w:name w:val="ListLabel 53"/>
    <w:qFormat/>
    <w:rPr>
      <w:rFonts w:cs="Times New Roman"/>
      <w:color w:val="000000"/>
    </w:rPr>
  </w:style>
  <w:style w:type="character" w:customStyle="1" w:styleId="ListLabel54">
    <w:name w:val="ListLabel 54"/>
    <w:qFormat/>
    <w:rPr>
      <w:rFonts w:cs="Courier New"/>
      <w:sz w:val="24"/>
    </w:rPr>
  </w:style>
  <w:style w:type="character" w:customStyle="1" w:styleId="ListLabel55">
    <w:name w:val="ListLabel 55"/>
    <w:qFormat/>
    <w:rPr>
      <w:rFonts w:cs="Wingdings"/>
      <w:sz w:val="24"/>
    </w:rPr>
  </w:style>
  <w:style w:type="paragraph" w:styleId="Titre">
    <w:name w:val="Title"/>
    <w:basedOn w:val="Normal"/>
    <w:next w:val="Corpsdetexte"/>
    <w:link w:val="TitreCar"/>
    <w:uiPriority w:val="10"/>
    <w:qFormat/>
    <w:pPr>
      <w:keepNext/>
      <w:spacing w:before="240" w:after="120"/>
    </w:pPr>
    <w:rPr>
      <w:rFonts w:ascii="Liberation Sans" w:eastAsia="Microsoft YaHei" w:hAnsi="Liberation Sans" w:cs="Lucida Sans"/>
      <w:sz w:val="28"/>
      <w:szCs w:val="28"/>
    </w:rPr>
  </w:style>
  <w:style w:type="paragraph" w:styleId="Corpsdetexte">
    <w:name w:val="Body Text"/>
    <w:basedOn w:val="Normal"/>
    <w:link w:val="CorpsdetexteCar"/>
    <w:rsid w:val="0071233C"/>
    <w:pPr>
      <w:spacing w:before="57" w:after="57" w:line="312" w:lineRule="exact"/>
      <w:jc w:val="both"/>
    </w:pPr>
    <w:rPr>
      <w:bCs/>
      <w:sz w:val="22"/>
    </w:rPr>
  </w:style>
  <w:style w:type="paragraph" w:styleId="Liste">
    <w:name w:val="List"/>
    <w:basedOn w:val="Corpsdetexte"/>
    <w:semiHidden/>
    <w:rsid w:val="0071233C"/>
    <w:rPr>
      <w:bCs w:val="0"/>
    </w:rPr>
  </w:style>
  <w:style w:type="paragraph" w:styleId="Lgende">
    <w:name w:val="caption"/>
    <w:basedOn w:val="Normal"/>
    <w:uiPriority w:val="35"/>
    <w:qFormat/>
    <w:rsid w:val="0071233C"/>
    <w:pPr>
      <w:suppressLineNumbers/>
      <w:spacing w:before="120" w:after="120"/>
    </w:pPr>
    <w:rPr>
      <w:i/>
      <w:iCs/>
    </w:rPr>
  </w:style>
  <w:style w:type="paragraph" w:customStyle="1" w:styleId="Index">
    <w:name w:val="Index"/>
    <w:basedOn w:val="Normal"/>
    <w:qFormat/>
    <w:rsid w:val="0071233C"/>
    <w:pPr>
      <w:suppressLineNumbers/>
    </w:pPr>
  </w:style>
  <w:style w:type="paragraph" w:customStyle="1" w:styleId="Titreprincipal">
    <w:name w:val="Titre principal"/>
    <w:basedOn w:val="Normal"/>
    <w:uiPriority w:val="10"/>
    <w:qFormat/>
    <w:rsid w:val="0071233C"/>
    <w:pPr>
      <w:keepNext/>
      <w:spacing w:before="240" w:after="120"/>
    </w:pPr>
    <w:rPr>
      <w:rFonts w:eastAsia="MS Mincho"/>
      <w:sz w:val="32"/>
      <w:szCs w:val="28"/>
    </w:rPr>
  </w:style>
  <w:style w:type="paragraph" w:customStyle="1" w:styleId="T2">
    <w:name w:val="T2"/>
    <w:basedOn w:val="Titreprincipal"/>
    <w:link w:val="T2Car"/>
    <w:qFormat/>
    <w:rsid w:val="00815EB6"/>
    <w:pPr>
      <w:widowControl w:val="0"/>
    </w:pPr>
    <w:rPr>
      <w:rFonts w:ascii="Arial" w:hAnsi="Arial" w:cs="Tahoma"/>
      <w:b/>
    </w:rPr>
  </w:style>
  <w:style w:type="paragraph" w:customStyle="1" w:styleId="T5">
    <w:name w:val="T5"/>
    <w:basedOn w:val="Titreprincipal"/>
    <w:link w:val="T5Car"/>
    <w:qFormat/>
    <w:rsid w:val="00815EB6"/>
    <w:pPr>
      <w:widowControl w:val="0"/>
    </w:pPr>
    <w:rPr>
      <w:rFonts w:ascii="Arial" w:hAnsi="Arial" w:cs="Tahoma"/>
      <w:b/>
      <w:sz w:val="24"/>
    </w:rPr>
  </w:style>
  <w:style w:type="paragraph" w:customStyle="1" w:styleId="T6">
    <w:name w:val="T6"/>
    <w:basedOn w:val="Titreprincipal"/>
    <w:link w:val="T6Car"/>
    <w:qFormat/>
    <w:rsid w:val="00815EB6"/>
    <w:pPr>
      <w:widowControl w:val="0"/>
      <w:ind w:left="2780" w:hanging="792"/>
    </w:pPr>
    <w:rPr>
      <w:rFonts w:ascii="Arial" w:hAnsi="Arial" w:cs="Tahoma"/>
      <w:b/>
      <w:sz w:val="22"/>
    </w:rPr>
  </w:style>
  <w:style w:type="paragraph" w:customStyle="1" w:styleId="Titredetabledesmatires">
    <w:name w:val="Titre de table des matières"/>
    <w:basedOn w:val="Titre1"/>
    <w:next w:val="Normal"/>
    <w:uiPriority w:val="39"/>
    <w:unhideWhenUsed/>
    <w:qFormat/>
    <w:rsid w:val="00CE36CB"/>
    <w:pPr>
      <w:keepLines/>
      <w:numPr>
        <w:numId w:val="0"/>
      </w:numPr>
      <w:suppressAutoHyphens w:val="0"/>
      <w:spacing w:before="240" w:after="0" w:line="259" w:lineRule="auto"/>
      <w:jc w:val="left"/>
    </w:pPr>
    <w:rPr>
      <w:rFonts w:asciiTheme="majorHAnsi" w:eastAsiaTheme="majorEastAsia" w:hAnsiTheme="majorHAnsi" w:cstheme="majorBidi"/>
      <w:b w:val="0"/>
      <w:bCs w:val="0"/>
      <w:smallCaps w:val="0"/>
      <w:color w:val="2E74B5" w:themeColor="accent1" w:themeShade="BF"/>
      <w:sz w:val="32"/>
      <w:szCs w:val="32"/>
      <w:lang w:eastAsia="fr-FR"/>
    </w:rPr>
  </w:style>
  <w:style w:type="paragraph" w:customStyle="1" w:styleId="Titre10">
    <w:name w:val="Titre 10"/>
    <w:basedOn w:val="Titreprincipal"/>
    <w:qFormat/>
    <w:rsid w:val="0071233C"/>
    <w:pPr>
      <w:outlineLvl w:val="8"/>
    </w:pPr>
    <w:rPr>
      <w:b/>
      <w:bCs/>
      <w:szCs w:val="21"/>
    </w:rPr>
  </w:style>
  <w:style w:type="paragraph" w:customStyle="1" w:styleId="Tabledesmatiresniveau10">
    <w:name w:val="Table des matières niveau 10"/>
    <w:basedOn w:val="Index"/>
    <w:qFormat/>
    <w:rsid w:val="0071233C"/>
    <w:pPr>
      <w:tabs>
        <w:tab w:val="center" w:leader="dot" w:pos="7092"/>
      </w:tabs>
      <w:spacing w:before="227" w:after="113"/>
    </w:pPr>
    <w:rPr>
      <w:b/>
    </w:rPr>
  </w:style>
  <w:style w:type="paragraph" w:customStyle="1" w:styleId="Contenudetableau">
    <w:name w:val="Contenu de tableau"/>
    <w:basedOn w:val="Normal"/>
    <w:uiPriority w:val="99"/>
    <w:qFormat/>
    <w:rsid w:val="0071233C"/>
    <w:pPr>
      <w:suppressLineNumbers/>
    </w:pPr>
  </w:style>
  <w:style w:type="paragraph" w:customStyle="1" w:styleId="Contenuducadre">
    <w:name w:val="Contenu du cadre"/>
    <w:basedOn w:val="Corpsdetexte"/>
    <w:qFormat/>
    <w:rsid w:val="0071233C"/>
  </w:style>
  <w:style w:type="paragraph" w:customStyle="1" w:styleId="Titredetableau">
    <w:name w:val="Titre de tableau"/>
    <w:basedOn w:val="Contenudetableau"/>
    <w:qFormat/>
    <w:rsid w:val="0071233C"/>
    <w:pPr>
      <w:jc w:val="center"/>
    </w:pPr>
    <w:rPr>
      <w:b/>
      <w:bCs/>
      <w:i/>
      <w:iCs/>
    </w:rPr>
  </w:style>
  <w:style w:type="paragraph" w:customStyle="1" w:styleId="Recommandation">
    <w:name w:val="Recommandation"/>
    <w:basedOn w:val="Corpsdetexte"/>
    <w:qFormat/>
    <w:rsid w:val="0071233C"/>
    <w:pPr>
      <w:keepNext/>
      <w:keepLines/>
      <w:pBdr>
        <w:left w:val="single" w:sz="48" w:space="7" w:color="5F5F5F"/>
      </w:pBdr>
      <w:shd w:val="clear" w:color="auto" w:fill="F3F3F3"/>
      <w:tabs>
        <w:tab w:val="left" w:pos="510"/>
      </w:tabs>
      <w:spacing w:before="170"/>
    </w:pPr>
    <w:rPr>
      <w:rFonts w:eastAsia="ArialMT"/>
      <w:iCs/>
      <w:szCs w:val="22"/>
    </w:rPr>
  </w:style>
  <w:style w:type="paragraph" w:customStyle="1" w:styleId="Indexpersonnalis1">
    <w:name w:val="Index personnalisé 1"/>
    <w:basedOn w:val="Index"/>
    <w:qFormat/>
    <w:rsid w:val="0071233C"/>
    <w:pPr>
      <w:tabs>
        <w:tab w:val="left" w:pos="454"/>
        <w:tab w:val="right" w:leader="dot" w:pos="9638"/>
      </w:tabs>
      <w:spacing w:after="170"/>
      <w:ind w:left="454" w:hanging="454"/>
      <w:jc w:val="both"/>
    </w:pPr>
    <w:rPr>
      <w:sz w:val="22"/>
    </w:rPr>
  </w:style>
  <w:style w:type="paragraph" w:customStyle="1" w:styleId="Titredindexpersonnalis">
    <w:name w:val="Titre d'index personnalisé"/>
    <w:basedOn w:val="Titreprincipal"/>
    <w:qFormat/>
    <w:rsid w:val="0071233C"/>
    <w:pPr>
      <w:suppressLineNumbers/>
    </w:pPr>
    <w:rPr>
      <w:b/>
      <w:bCs/>
      <w:szCs w:val="32"/>
    </w:rPr>
  </w:style>
  <w:style w:type="paragraph" w:customStyle="1" w:styleId="western">
    <w:name w:val="western"/>
    <w:basedOn w:val="Normal"/>
    <w:qFormat/>
    <w:rsid w:val="0071233C"/>
    <w:pPr>
      <w:spacing w:beforeAutospacing="1"/>
    </w:pPr>
    <w:rPr>
      <w:rFonts w:cs="Arial"/>
      <w:sz w:val="22"/>
      <w:szCs w:val="22"/>
    </w:rPr>
  </w:style>
  <w:style w:type="paragraph" w:customStyle="1" w:styleId="Recommandation1">
    <w:name w:val="Recommandation1"/>
    <w:basedOn w:val="Corpsdetexte"/>
    <w:qFormat/>
    <w:rsid w:val="0071233C"/>
    <w:pPr>
      <w:pBdr>
        <w:top w:val="single" w:sz="8" w:space="4" w:color="808080"/>
        <w:left w:val="single" w:sz="8" w:space="4" w:color="808080"/>
        <w:bottom w:val="single" w:sz="8" w:space="4" w:color="808080"/>
        <w:right w:val="single" w:sz="8" w:space="4" w:color="808080"/>
      </w:pBdr>
      <w:tabs>
        <w:tab w:val="left" w:pos="510"/>
      </w:tabs>
      <w:spacing w:before="170"/>
    </w:pPr>
    <w:rPr>
      <w:rFonts w:eastAsia="ArialMT"/>
      <w:szCs w:val="22"/>
    </w:rPr>
  </w:style>
  <w:style w:type="paragraph" w:customStyle="1" w:styleId="Recommandation2">
    <w:name w:val="Recommandation2"/>
    <w:basedOn w:val="Corpsdetexte"/>
    <w:qFormat/>
    <w:rsid w:val="0071233C"/>
    <w:pPr>
      <w:pBdr>
        <w:top w:val="single" w:sz="8" w:space="4" w:color="808080"/>
        <w:left w:val="single" w:sz="8" w:space="4" w:color="808080"/>
        <w:bottom w:val="single" w:sz="8" w:space="4" w:color="808080"/>
        <w:right w:val="single" w:sz="8" w:space="4" w:color="808080"/>
      </w:pBdr>
      <w:spacing w:before="170"/>
    </w:pPr>
    <w:rPr>
      <w:rFonts w:eastAsia="ArialMT"/>
      <w:szCs w:val="22"/>
    </w:rPr>
  </w:style>
  <w:style w:type="paragraph" w:customStyle="1" w:styleId="Recommandation3">
    <w:name w:val="Recommandation3"/>
    <w:basedOn w:val="Corpsdetexte"/>
    <w:qFormat/>
    <w:rsid w:val="0071233C"/>
    <w:pPr>
      <w:pBdr>
        <w:top w:val="single" w:sz="8" w:space="1" w:color="808080"/>
        <w:left w:val="single" w:sz="8" w:space="1" w:color="808080"/>
        <w:bottom w:val="single" w:sz="8" w:space="1" w:color="808080"/>
        <w:right w:val="single" w:sz="8" w:space="1" w:color="808080"/>
      </w:pBdr>
      <w:tabs>
        <w:tab w:val="left" w:pos="454"/>
      </w:tabs>
      <w:spacing w:before="170"/>
      <w:ind w:left="454" w:hanging="454"/>
    </w:pPr>
    <w:rPr>
      <w:rFonts w:eastAsia="ArialMT"/>
      <w:szCs w:val="22"/>
    </w:rPr>
  </w:style>
  <w:style w:type="paragraph" w:customStyle="1" w:styleId="Recommandation4">
    <w:name w:val="Recommandation4"/>
    <w:basedOn w:val="Corpsdetexte"/>
    <w:qFormat/>
    <w:rsid w:val="0071233C"/>
    <w:pPr>
      <w:pBdr>
        <w:top w:val="single" w:sz="8" w:space="1" w:color="808080"/>
        <w:left w:val="single" w:sz="8" w:space="1" w:color="808080"/>
        <w:bottom w:val="single" w:sz="8" w:space="1" w:color="808080"/>
        <w:right w:val="single" w:sz="8" w:space="1" w:color="808080"/>
      </w:pBdr>
      <w:tabs>
        <w:tab w:val="left" w:pos="454"/>
      </w:tabs>
      <w:spacing w:before="170"/>
      <w:ind w:left="454" w:hanging="454"/>
    </w:pPr>
    <w:rPr>
      <w:rFonts w:eastAsia="ArialMT"/>
      <w:szCs w:val="22"/>
    </w:rPr>
  </w:style>
  <w:style w:type="paragraph" w:customStyle="1" w:styleId="Recommandation5">
    <w:name w:val="Recommandation5"/>
    <w:basedOn w:val="Corpsdetexte"/>
    <w:qFormat/>
    <w:rsid w:val="0071233C"/>
    <w:pPr>
      <w:pBdr>
        <w:top w:val="single" w:sz="8" w:space="1" w:color="808080"/>
        <w:left w:val="single" w:sz="8" w:space="1" w:color="808080"/>
        <w:bottom w:val="single" w:sz="8" w:space="1" w:color="808080"/>
        <w:right w:val="single" w:sz="8" w:space="1" w:color="808080"/>
      </w:pBdr>
      <w:tabs>
        <w:tab w:val="left" w:pos="454"/>
      </w:tabs>
      <w:spacing w:before="170"/>
      <w:ind w:left="454" w:hanging="454"/>
    </w:pPr>
    <w:rPr>
      <w:rFonts w:eastAsia="ArialMT"/>
      <w:szCs w:val="22"/>
    </w:rPr>
  </w:style>
  <w:style w:type="paragraph" w:customStyle="1" w:styleId="Titre1Annexe">
    <w:name w:val="Titre1 Annexe"/>
    <w:basedOn w:val="Normal"/>
    <w:qFormat/>
    <w:rsid w:val="0071233C"/>
    <w:pPr>
      <w:spacing w:before="238" w:after="119"/>
      <w:jc w:val="center"/>
    </w:pPr>
    <w:rPr>
      <w:rFonts w:eastAsia="ArialMT"/>
      <w:b/>
      <w:bCs/>
      <w:sz w:val="30"/>
      <w:szCs w:val="32"/>
    </w:rPr>
  </w:style>
  <w:style w:type="paragraph" w:customStyle="1" w:styleId="Puce2">
    <w:name w:val="Puce 2"/>
    <w:basedOn w:val="Liste"/>
    <w:rsid w:val="0071233C"/>
    <w:pPr>
      <w:spacing w:after="120"/>
      <w:ind w:left="720" w:hanging="360"/>
    </w:pPr>
    <w:rPr>
      <w:rFonts w:eastAsia="ArialMT"/>
      <w:bCs/>
      <w:szCs w:val="22"/>
    </w:rPr>
  </w:style>
  <w:style w:type="paragraph" w:customStyle="1" w:styleId="Puce3">
    <w:name w:val="Puce 3"/>
    <w:basedOn w:val="Liste"/>
    <w:rsid w:val="0071233C"/>
    <w:pPr>
      <w:spacing w:after="120"/>
      <w:ind w:left="1080" w:hanging="360"/>
    </w:pPr>
    <w:rPr>
      <w:rFonts w:eastAsia="ArialMT"/>
      <w:bCs/>
      <w:szCs w:val="22"/>
    </w:rPr>
  </w:style>
  <w:style w:type="paragraph" w:customStyle="1" w:styleId="Puce1fin">
    <w:name w:val="Puce 1 fin"/>
    <w:basedOn w:val="Liste"/>
    <w:qFormat/>
    <w:rsid w:val="0071233C"/>
    <w:pPr>
      <w:spacing w:after="240"/>
      <w:ind w:left="360" w:hanging="360"/>
    </w:pPr>
    <w:rPr>
      <w:rFonts w:eastAsia="ArialMT"/>
      <w:bCs/>
      <w:szCs w:val="22"/>
    </w:rPr>
  </w:style>
  <w:style w:type="paragraph" w:customStyle="1" w:styleId="Puce1">
    <w:name w:val="Puce 1"/>
    <w:basedOn w:val="Liste"/>
    <w:rsid w:val="0071233C"/>
    <w:pPr>
      <w:spacing w:after="62"/>
      <w:ind w:left="533" w:hanging="533"/>
    </w:pPr>
    <w:rPr>
      <w:rFonts w:eastAsia="ArialMT"/>
      <w:bCs/>
      <w:szCs w:val="22"/>
    </w:rPr>
  </w:style>
  <w:style w:type="paragraph" w:customStyle="1" w:styleId="Puce2dbut">
    <w:name w:val="Puce 2 début"/>
    <w:basedOn w:val="Liste"/>
    <w:qFormat/>
    <w:rsid w:val="0071233C"/>
    <w:pPr>
      <w:spacing w:before="240" w:after="120"/>
      <w:ind w:left="720" w:hanging="360"/>
    </w:pPr>
    <w:rPr>
      <w:rFonts w:eastAsia="ArialMT"/>
      <w:bCs/>
      <w:szCs w:val="22"/>
    </w:rPr>
  </w:style>
  <w:style w:type="paragraph" w:customStyle="1" w:styleId="Puce1dbut">
    <w:name w:val="Puce 1 début"/>
    <w:basedOn w:val="Liste"/>
    <w:qFormat/>
    <w:rsid w:val="0071233C"/>
    <w:pPr>
      <w:spacing w:before="240" w:after="120"/>
      <w:ind w:left="360" w:hanging="360"/>
    </w:pPr>
    <w:rPr>
      <w:rFonts w:eastAsia="ArialMT"/>
      <w:bCs/>
      <w:szCs w:val="22"/>
    </w:rPr>
  </w:style>
  <w:style w:type="paragraph" w:customStyle="1" w:styleId="Puce1suivante">
    <w:name w:val="Puce 1 suivante"/>
    <w:basedOn w:val="Liste"/>
    <w:rsid w:val="0071233C"/>
    <w:pPr>
      <w:spacing w:after="120"/>
      <w:ind w:left="360"/>
    </w:pPr>
    <w:rPr>
      <w:rFonts w:eastAsia="ArialMT"/>
      <w:bCs/>
      <w:szCs w:val="22"/>
    </w:rPr>
  </w:style>
  <w:style w:type="paragraph" w:customStyle="1" w:styleId="Puce">
    <w:name w:val="Puce"/>
    <w:basedOn w:val="Corpsdetexte"/>
    <w:qFormat/>
    <w:rsid w:val="0071233C"/>
    <w:pPr>
      <w:spacing w:after="113" w:line="100" w:lineRule="atLeast"/>
    </w:pPr>
    <w:rPr>
      <w:rFonts w:eastAsia="ArialMT"/>
      <w:szCs w:val="22"/>
    </w:rPr>
  </w:style>
  <w:style w:type="paragraph" w:customStyle="1" w:styleId="Sansnom1">
    <w:name w:val="Sans nom1"/>
    <w:basedOn w:val="Tabledesmatiresniveau9"/>
    <w:qFormat/>
    <w:rsid w:val="0071233C"/>
    <w:pPr>
      <w:suppressLineNumbers/>
      <w:tabs>
        <w:tab w:val="right" w:leader="dot" w:pos="9075"/>
      </w:tabs>
      <w:spacing w:before="57"/>
      <w:ind w:left="1701" w:hanging="1106"/>
    </w:pPr>
    <w:rPr>
      <w:rFonts w:ascii="ArialMT" w:eastAsia="ArialMT" w:hAnsi="ArialMT"/>
      <w:sz w:val="22"/>
    </w:rPr>
  </w:style>
  <w:style w:type="paragraph" w:customStyle="1" w:styleId="Tabledesmatiresniveau9">
    <w:name w:val="Table des matières niveau 9"/>
    <w:basedOn w:val="Normal"/>
    <w:next w:val="Normal"/>
    <w:autoRedefine/>
    <w:semiHidden/>
    <w:rsid w:val="0071233C"/>
    <w:pPr>
      <w:ind w:left="1920"/>
    </w:pPr>
  </w:style>
  <w:style w:type="paragraph" w:customStyle="1" w:styleId="Numrotation">
    <w:name w:val="Numérotation"/>
    <w:basedOn w:val="Corpsdetexte"/>
    <w:qFormat/>
    <w:rsid w:val="0071233C"/>
    <w:pPr>
      <w:spacing w:after="113"/>
    </w:pPr>
    <w:rPr>
      <w:rFonts w:eastAsia="ArialMT"/>
      <w:szCs w:val="22"/>
    </w:rPr>
  </w:style>
  <w:style w:type="paragraph" w:customStyle="1" w:styleId="NormalWeb1">
    <w:name w:val="Normal (Web)1"/>
    <w:basedOn w:val="Normal"/>
    <w:qFormat/>
    <w:rsid w:val="0071233C"/>
    <w:pPr>
      <w:spacing w:beforeAutospacing="1"/>
    </w:pPr>
    <w:rPr>
      <w:rFonts w:ascii="Arial Unicode MS" w:hAnsi="Arial Unicode MS" w:cs="Arial Unicode MS"/>
    </w:rPr>
  </w:style>
  <w:style w:type="paragraph" w:customStyle="1" w:styleId="sdfootnote-western">
    <w:name w:val="sdfootnote-western"/>
    <w:basedOn w:val="Normal"/>
    <w:qFormat/>
    <w:rsid w:val="0071233C"/>
    <w:pPr>
      <w:spacing w:beforeAutospacing="1"/>
      <w:ind w:left="113" w:hanging="113"/>
      <w:jc w:val="both"/>
    </w:pPr>
    <w:rPr>
      <w:rFonts w:ascii="Arial Unicode MS" w:hAnsi="Arial Unicode MS" w:cs="Arial Unicode MS"/>
      <w:sz w:val="16"/>
      <w:szCs w:val="16"/>
    </w:rPr>
  </w:style>
  <w:style w:type="paragraph" w:customStyle="1" w:styleId="western1">
    <w:name w:val="western1"/>
    <w:basedOn w:val="Normal"/>
    <w:qFormat/>
    <w:rsid w:val="0071233C"/>
    <w:pPr>
      <w:spacing w:before="57" w:line="312" w:lineRule="atLeast"/>
      <w:jc w:val="both"/>
    </w:pPr>
    <w:rPr>
      <w:rFonts w:cs="Arial"/>
      <w:sz w:val="22"/>
      <w:szCs w:val="22"/>
    </w:rPr>
  </w:style>
  <w:style w:type="paragraph" w:customStyle="1" w:styleId="Stylef">
    <w:name w:val="Stylef"/>
    <w:basedOn w:val="Corpsdetexte"/>
    <w:link w:val="StylefCar"/>
    <w:qFormat/>
    <w:rsid w:val="0071233C"/>
    <w:pPr>
      <w:spacing w:before="0" w:after="120" w:line="240" w:lineRule="auto"/>
    </w:pPr>
  </w:style>
  <w:style w:type="paragraph" w:styleId="Index1">
    <w:name w:val="index 1"/>
    <w:basedOn w:val="Normal"/>
    <w:next w:val="Normal"/>
    <w:autoRedefine/>
    <w:semiHidden/>
    <w:qFormat/>
    <w:rsid w:val="0071233C"/>
    <w:pPr>
      <w:ind w:left="240" w:hanging="240"/>
    </w:pPr>
  </w:style>
  <w:style w:type="paragraph" w:styleId="Index2">
    <w:name w:val="index 2"/>
    <w:basedOn w:val="Normal"/>
    <w:next w:val="Normal"/>
    <w:autoRedefine/>
    <w:semiHidden/>
    <w:qFormat/>
    <w:rsid w:val="0071233C"/>
    <w:pPr>
      <w:ind w:left="480" w:hanging="240"/>
    </w:pPr>
  </w:style>
  <w:style w:type="paragraph" w:styleId="Index3">
    <w:name w:val="index 3"/>
    <w:basedOn w:val="Normal"/>
    <w:next w:val="Normal"/>
    <w:autoRedefine/>
    <w:semiHidden/>
    <w:qFormat/>
    <w:rsid w:val="0071233C"/>
    <w:pPr>
      <w:ind w:left="720" w:hanging="240"/>
    </w:pPr>
  </w:style>
  <w:style w:type="paragraph" w:styleId="Index4">
    <w:name w:val="index 4"/>
    <w:basedOn w:val="Normal"/>
    <w:next w:val="Normal"/>
    <w:autoRedefine/>
    <w:semiHidden/>
    <w:qFormat/>
    <w:rsid w:val="0071233C"/>
    <w:pPr>
      <w:ind w:left="960" w:hanging="240"/>
    </w:pPr>
  </w:style>
  <w:style w:type="paragraph" w:styleId="Index5">
    <w:name w:val="index 5"/>
    <w:basedOn w:val="Normal"/>
    <w:next w:val="Normal"/>
    <w:autoRedefine/>
    <w:semiHidden/>
    <w:qFormat/>
    <w:rsid w:val="0071233C"/>
    <w:pPr>
      <w:ind w:left="1200" w:hanging="240"/>
    </w:pPr>
  </w:style>
  <w:style w:type="paragraph" w:styleId="Index6">
    <w:name w:val="index 6"/>
    <w:basedOn w:val="Normal"/>
    <w:next w:val="Normal"/>
    <w:autoRedefine/>
    <w:semiHidden/>
    <w:qFormat/>
    <w:rsid w:val="0071233C"/>
    <w:pPr>
      <w:ind w:left="1440" w:hanging="240"/>
    </w:pPr>
  </w:style>
  <w:style w:type="paragraph" w:styleId="Index7">
    <w:name w:val="index 7"/>
    <w:basedOn w:val="Normal"/>
    <w:next w:val="Normal"/>
    <w:autoRedefine/>
    <w:semiHidden/>
    <w:qFormat/>
    <w:rsid w:val="0071233C"/>
    <w:pPr>
      <w:ind w:left="1680" w:hanging="240"/>
    </w:pPr>
  </w:style>
  <w:style w:type="paragraph" w:styleId="Index8">
    <w:name w:val="index 8"/>
    <w:basedOn w:val="Normal"/>
    <w:next w:val="Normal"/>
    <w:autoRedefine/>
    <w:semiHidden/>
    <w:qFormat/>
    <w:rsid w:val="0071233C"/>
    <w:pPr>
      <w:ind w:left="1920" w:hanging="240"/>
    </w:pPr>
  </w:style>
  <w:style w:type="paragraph" w:styleId="Index9">
    <w:name w:val="index 9"/>
    <w:basedOn w:val="Normal"/>
    <w:next w:val="Normal"/>
    <w:autoRedefine/>
    <w:semiHidden/>
    <w:qFormat/>
    <w:rsid w:val="0071233C"/>
    <w:pPr>
      <w:ind w:left="2160" w:hanging="240"/>
    </w:pPr>
  </w:style>
  <w:style w:type="paragraph" w:customStyle="1" w:styleId="Tabledesmatiresniveau1">
    <w:name w:val="Table des matières niveau 1"/>
    <w:basedOn w:val="Index"/>
    <w:uiPriority w:val="39"/>
    <w:rsid w:val="0071233C"/>
    <w:pPr>
      <w:tabs>
        <w:tab w:val="right" w:leader="dot" w:pos="9638"/>
      </w:tabs>
      <w:spacing w:before="113" w:after="113"/>
    </w:pPr>
    <w:rPr>
      <w:smallCaps/>
      <w:sz w:val="22"/>
    </w:rPr>
  </w:style>
  <w:style w:type="paragraph" w:customStyle="1" w:styleId="Tabledesmatiresniveau2">
    <w:name w:val="Table des matières niveau 2"/>
    <w:basedOn w:val="Index"/>
    <w:uiPriority w:val="39"/>
    <w:rsid w:val="0071233C"/>
    <w:pPr>
      <w:tabs>
        <w:tab w:val="right" w:leader="dot" w:pos="9638"/>
      </w:tabs>
      <w:spacing w:before="100" w:after="100"/>
      <w:ind w:left="227" w:hanging="227"/>
    </w:pPr>
    <w:rPr>
      <w:smallCaps/>
      <w:sz w:val="22"/>
    </w:rPr>
  </w:style>
  <w:style w:type="paragraph" w:customStyle="1" w:styleId="Tabledesmatiresniveau3">
    <w:name w:val="Table des matières niveau 3"/>
    <w:basedOn w:val="Index"/>
    <w:uiPriority w:val="39"/>
    <w:rsid w:val="0071233C"/>
    <w:pPr>
      <w:tabs>
        <w:tab w:val="right" w:leader="dot" w:pos="9639"/>
      </w:tabs>
      <w:spacing w:before="57" w:after="57"/>
      <w:ind w:left="1021" w:hanging="454"/>
    </w:pPr>
    <w:rPr>
      <w:sz w:val="23"/>
    </w:rPr>
  </w:style>
  <w:style w:type="paragraph" w:customStyle="1" w:styleId="Tabledesmatiresniveau4">
    <w:name w:val="Table des matières niveau 4"/>
    <w:basedOn w:val="Index"/>
    <w:uiPriority w:val="39"/>
    <w:rsid w:val="0071233C"/>
    <w:pPr>
      <w:tabs>
        <w:tab w:val="right" w:leader="dot" w:pos="9638"/>
      </w:tabs>
      <w:ind w:left="1475" w:hanging="624"/>
    </w:pPr>
    <w:rPr>
      <w:sz w:val="22"/>
    </w:rPr>
  </w:style>
  <w:style w:type="paragraph" w:customStyle="1" w:styleId="Tabledesmatiresniveau5">
    <w:name w:val="Table des matières niveau 5"/>
    <w:basedOn w:val="Normal"/>
    <w:next w:val="Normal"/>
    <w:autoRedefine/>
    <w:semiHidden/>
    <w:rsid w:val="0071233C"/>
    <w:pPr>
      <w:ind w:left="960"/>
    </w:pPr>
  </w:style>
  <w:style w:type="paragraph" w:customStyle="1" w:styleId="Tabledesmatiresniveau6">
    <w:name w:val="Table des matières niveau 6"/>
    <w:basedOn w:val="Normal"/>
    <w:next w:val="Normal"/>
    <w:autoRedefine/>
    <w:semiHidden/>
    <w:rsid w:val="0071233C"/>
    <w:pPr>
      <w:ind w:left="1200"/>
    </w:pPr>
  </w:style>
  <w:style w:type="paragraph" w:customStyle="1" w:styleId="Tabledesmatiresniveau7">
    <w:name w:val="Table des matières niveau 7"/>
    <w:basedOn w:val="Normal"/>
    <w:next w:val="Normal"/>
    <w:autoRedefine/>
    <w:semiHidden/>
    <w:rsid w:val="0071233C"/>
    <w:pPr>
      <w:ind w:left="1440"/>
    </w:pPr>
  </w:style>
  <w:style w:type="paragraph" w:customStyle="1" w:styleId="Tabledesmatiresniveau8">
    <w:name w:val="Table des matières niveau 8"/>
    <w:basedOn w:val="Normal"/>
    <w:next w:val="Normal"/>
    <w:autoRedefine/>
    <w:semiHidden/>
    <w:rsid w:val="0071233C"/>
    <w:pPr>
      <w:ind w:left="1680"/>
    </w:pPr>
  </w:style>
  <w:style w:type="paragraph" w:styleId="Notedebasdepage">
    <w:name w:val="footnote text"/>
    <w:basedOn w:val="Normal"/>
    <w:link w:val="NotedebasdepageCar"/>
    <w:semiHidden/>
    <w:qFormat/>
    <w:rsid w:val="0071233C"/>
    <w:pPr>
      <w:suppressLineNumbers/>
      <w:ind w:left="283" w:hanging="283"/>
      <w:jc w:val="both"/>
    </w:pPr>
    <w:rPr>
      <w:rFonts w:ascii="ArialMT" w:eastAsia="ArialMT" w:hAnsi="ArialMT"/>
      <w:sz w:val="16"/>
    </w:rPr>
  </w:style>
  <w:style w:type="paragraph" w:styleId="Commentaire">
    <w:name w:val="annotation text"/>
    <w:basedOn w:val="Normal"/>
    <w:link w:val="CommentaireCar"/>
    <w:uiPriority w:val="99"/>
    <w:unhideWhenUsed/>
    <w:qFormat/>
    <w:rsid w:val="0071233C"/>
  </w:style>
  <w:style w:type="paragraph" w:styleId="En-tte">
    <w:name w:val="header"/>
    <w:basedOn w:val="Normal"/>
    <w:link w:val="En-tteCar1"/>
    <w:semiHidden/>
    <w:rsid w:val="0071233C"/>
    <w:pPr>
      <w:tabs>
        <w:tab w:val="center" w:pos="4536"/>
        <w:tab w:val="right" w:pos="9072"/>
      </w:tabs>
    </w:pPr>
  </w:style>
  <w:style w:type="paragraph" w:styleId="Pieddepage">
    <w:name w:val="footer"/>
    <w:basedOn w:val="Normal"/>
    <w:link w:val="PieddepageCar"/>
    <w:uiPriority w:val="99"/>
    <w:rsid w:val="0071233C"/>
    <w:pPr>
      <w:suppressLineNumbers/>
      <w:tabs>
        <w:tab w:val="center" w:pos="4819"/>
        <w:tab w:val="right" w:pos="9638"/>
      </w:tabs>
    </w:pPr>
  </w:style>
  <w:style w:type="paragraph" w:styleId="Titreindex">
    <w:name w:val="index heading"/>
    <w:basedOn w:val="Normal"/>
    <w:semiHidden/>
    <w:qFormat/>
    <w:rsid w:val="0071233C"/>
  </w:style>
  <w:style w:type="paragraph" w:styleId="Tabledesillustrations">
    <w:name w:val="table of figures"/>
    <w:basedOn w:val="Normal"/>
    <w:next w:val="Normal"/>
    <w:uiPriority w:val="99"/>
    <w:qFormat/>
    <w:rsid w:val="0071233C"/>
    <w:pPr>
      <w:spacing w:after="240"/>
      <w:jc w:val="both"/>
    </w:pPr>
  </w:style>
  <w:style w:type="paragraph" w:styleId="Explorateurdedocuments">
    <w:name w:val="Document Map"/>
    <w:basedOn w:val="Normal"/>
    <w:link w:val="ExplorateurdedocumentsCar"/>
    <w:semiHidden/>
    <w:qFormat/>
    <w:rsid w:val="0071233C"/>
    <w:pPr>
      <w:shd w:val="clear" w:color="auto" w:fill="000080"/>
    </w:pPr>
    <w:rPr>
      <w:rFonts w:ascii="Tahoma" w:hAnsi="Tahoma"/>
    </w:rPr>
  </w:style>
  <w:style w:type="paragraph" w:styleId="NormalWeb">
    <w:name w:val="Normal (Web)"/>
    <w:basedOn w:val="Normal"/>
    <w:uiPriority w:val="99"/>
    <w:semiHidden/>
    <w:qFormat/>
    <w:rsid w:val="0071233C"/>
    <w:pPr>
      <w:spacing w:beforeAutospacing="1" w:after="119"/>
    </w:pPr>
    <w:rPr>
      <w:rFonts w:ascii="Arial Unicode MS" w:hAnsi="Arial Unicode MS" w:cs="Arial Unicode MS"/>
    </w:rPr>
  </w:style>
  <w:style w:type="paragraph" w:styleId="Objetducommentaire">
    <w:name w:val="annotation subject"/>
    <w:basedOn w:val="Commentaire"/>
    <w:link w:val="ObjetducommentaireCar"/>
    <w:uiPriority w:val="99"/>
    <w:semiHidden/>
    <w:unhideWhenUsed/>
    <w:qFormat/>
    <w:rsid w:val="0071233C"/>
    <w:rPr>
      <w:b/>
      <w:bCs/>
    </w:rPr>
  </w:style>
  <w:style w:type="paragraph" w:styleId="Textedebulles">
    <w:name w:val="Balloon Text"/>
    <w:basedOn w:val="Normal"/>
    <w:link w:val="TextedebullesCar"/>
    <w:uiPriority w:val="99"/>
    <w:semiHidden/>
    <w:unhideWhenUsed/>
    <w:qFormat/>
    <w:rsid w:val="0071233C"/>
    <w:rPr>
      <w:rFonts w:ascii="Tahoma" w:hAnsi="Tahoma"/>
      <w:sz w:val="16"/>
      <w:szCs w:val="16"/>
    </w:rPr>
  </w:style>
  <w:style w:type="paragraph" w:styleId="Paragraphedeliste">
    <w:name w:val="List Paragraph"/>
    <w:basedOn w:val="Normal"/>
    <w:uiPriority w:val="34"/>
    <w:qFormat/>
    <w:rsid w:val="0071233C"/>
    <w:pPr>
      <w:ind w:left="720"/>
      <w:contextualSpacing/>
    </w:pPr>
  </w:style>
  <w:style w:type="paragraph" w:customStyle="1" w:styleId="Quotations">
    <w:name w:val="Quotations"/>
    <w:basedOn w:val="Normal"/>
    <w:qFormat/>
  </w:style>
  <w:style w:type="paragraph" w:styleId="Sous-titre">
    <w:name w:val="Subtitle"/>
    <w:basedOn w:val="Titreprincipal"/>
    <w:link w:val="Sous-titreCar"/>
  </w:style>
  <w:style w:type="paragraph" w:customStyle="1" w:styleId="bitumeLTGliederung1">
    <w:name w:val="bitume~LT~Gliederung 1"/>
    <w:uiPriority w:val="99"/>
    <w:qFormat/>
    <w:rsid w:val="00C50E5C"/>
    <w:pPr>
      <w:suppressAutoHyphens/>
      <w:spacing w:after="243"/>
    </w:pPr>
    <w:rPr>
      <w:rFonts w:ascii="Arial Unicode MS" w:eastAsia="SimSun" w:hAnsi="Arial Unicode MS" w:cs="Arial Unicode MS"/>
      <w:sz w:val="48"/>
      <w:szCs w:val="48"/>
    </w:rPr>
  </w:style>
  <w:style w:type="paragraph" w:customStyle="1" w:styleId="Master1-Layout2-obj-Titre-et-contenuLTGliederung1">
    <w:name w:val="Master1-Layout2-obj-Titre-et-contenu~LT~Gliederung 1"/>
    <w:uiPriority w:val="99"/>
    <w:qFormat/>
    <w:rsid w:val="00AB739E"/>
    <w:pPr>
      <w:suppressAutoHyphens/>
      <w:spacing w:before="283"/>
    </w:pPr>
    <w:rPr>
      <w:rFonts w:ascii="Lucida Sans" w:eastAsia="Microsoft YaHei" w:hAnsi="Lucida Sans" w:cs="Lucida Sans"/>
      <w:sz w:val="64"/>
      <w:szCs w:val="64"/>
    </w:rPr>
  </w:style>
  <w:style w:type="paragraph" w:styleId="Rvision">
    <w:name w:val="Revision"/>
    <w:uiPriority w:val="99"/>
    <w:semiHidden/>
    <w:qFormat/>
    <w:rsid w:val="00AC625F"/>
    <w:pPr>
      <w:suppressAutoHyphens/>
    </w:pPr>
    <w:rPr>
      <w:sz w:val="24"/>
    </w:rPr>
  </w:style>
  <w:style w:type="numbering" w:customStyle="1" w:styleId="titre50">
    <w:name w:val="titre 5"/>
    <w:uiPriority w:val="99"/>
    <w:rsid w:val="0071233C"/>
  </w:style>
  <w:style w:type="numbering" w:customStyle="1" w:styleId="StyleF0">
    <w:name w:val="StyleF"/>
    <w:uiPriority w:val="99"/>
    <w:rsid w:val="009D4BC8"/>
  </w:style>
  <w:style w:type="table" w:styleId="Grilledutableau">
    <w:name w:val="Table Grid"/>
    <w:basedOn w:val="TableauNormal"/>
    <w:uiPriority w:val="39"/>
    <w:rsid w:val="0071233C"/>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34115"/>
    <w:rPr>
      <w:color w:val="0563C1" w:themeColor="hyperlink"/>
      <w:u w:val="single"/>
    </w:rPr>
  </w:style>
  <w:style w:type="paragraph" w:customStyle="1" w:styleId="Textbody">
    <w:name w:val="Text body"/>
    <w:basedOn w:val="Normal"/>
    <w:uiPriority w:val="99"/>
    <w:qFormat/>
    <w:rsid w:val="0093459B"/>
    <w:pPr>
      <w:spacing w:after="120"/>
    </w:pPr>
    <w:rPr>
      <w:rFonts w:ascii="Liberation Sans" w:eastAsia="Lucida Sans Unicode" w:hAnsi="Liberation Sans" w:cs="Tahoma"/>
      <w:color w:val="00000A"/>
      <w:szCs w:val="24"/>
      <w:lang w:eastAsia="fr-FR"/>
    </w:rPr>
  </w:style>
  <w:style w:type="paragraph" w:customStyle="1" w:styleId="Corpsdetexte31">
    <w:name w:val="Corps de texte 31"/>
    <w:basedOn w:val="Normal"/>
    <w:rsid w:val="0036178D"/>
    <w:pPr>
      <w:spacing w:after="120" w:line="360" w:lineRule="auto"/>
      <w:jc w:val="both"/>
    </w:pPr>
    <w:rPr>
      <w:rFonts w:ascii="Arial" w:eastAsia="Times New Roman" w:hAnsi="Arial" w:cs="Arial"/>
      <w:sz w:val="16"/>
      <w:szCs w:val="16"/>
      <w:lang w:eastAsia="fr-FR"/>
    </w:rPr>
  </w:style>
  <w:style w:type="character" w:customStyle="1" w:styleId="CommentaireCar1">
    <w:name w:val="Commentaire Car1"/>
    <w:uiPriority w:val="99"/>
    <w:semiHidden/>
    <w:rsid w:val="0036178D"/>
    <w:rPr>
      <w:lang w:eastAsia="zh-CN"/>
    </w:rPr>
  </w:style>
  <w:style w:type="paragraph" w:customStyle="1" w:styleId="Objet">
    <w:name w:val="Objet"/>
    <w:basedOn w:val="Corpsdetexte"/>
    <w:next w:val="Corpsdetexte"/>
    <w:link w:val="ObjetCar"/>
    <w:qFormat/>
    <w:rsid w:val="0036178D"/>
    <w:pPr>
      <w:widowControl w:val="0"/>
      <w:suppressAutoHyphens w:val="0"/>
      <w:autoSpaceDE w:val="0"/>
      <w:autoSpaceDN w:val="0"/>
      <w:spacing w:before="103" w:after="0" w:line="242" w:lineRule="exact"/>
      <w:jc w:val="left"/>
    </w:pPr>
    <w:rPr>
      <w:rFonts w:ascii="Arial" w:eastAsia="Arial Unicode MS" w:hAnsi="Arial" w:cs="Arial"/>
      <w:b/>
      <w:bCs w:val="0"/>
      <w:color w:val="231F20"/>
      <w:sz w:val="20"/>
      <w:szCs w:val="24"/>
      <w:lang w:eastAsia="fr-FR"/>
    </w:rPr>
  </w:style>
  <w:style w:type="character" w:customStyle="1" w:styleId="ObjetCar">
    <w:name w:val="Objet Car"/>
    <w:basedOn w:val="CorpsdetexteCar"/>
    <w:link w:val="Objet"/>
    <w:rsid w:val="0036178D"/>
    <w:rPr>
      <w:rFonts w:ascii="Arial" w:eastAsia="Arial Unicode MS" w:hAnsi="Arial" w:cs="Arial"/>
      <w:b/>
      <w:bCs w:val="0"/>
      <w:color w:val="231F20"/>
      <w:szCs w:val="24"/>
      <w:lang w:eastAsia="fr-FR"/>
    </w:rPr>
  </w:style>
  <w:style w:type="paragraph" w:customStyle="1" w:styleId="Sous-titre2">
    <w:name w:val="Sous-titre 2"/>
    <w:basedOn w:val="Normal"/>
    <w:next w:val="Corpsdetexte"/>
    <w:link w:val="Sous-titre2Car"/>
    <w:qFormat/>
    <w:rsid w:val="0036178D"/>
    <w:pPr>
      <w:widowControl w:val="0"/>
      <w:suppressAutoHyphens w:val="0"/>
      <w:autoSpaceDE w:val="0"/>
      <w:autoSpaceDN w:val="0"/>
      <w:jc w:val="center"/>
    </w:pPr>
    <w:rPr>
      <w:rFonts w:ascii="Arial" w:hAnsi="Arial" w:cs="Arial"/>
      <w:sz w:val="16"/>
      <w:szCs w:val="16"/>
    </w:rPr>
  </w:style>
  <w:style w:type="character" w:customStyle="1" w:styleId="Sous-titre2Car">
    <w:name w:val="Sous-titre 2 Car"/>
    <w:basedOn w:val="Policepardfaut"/>
    <w:link w:val="Sous-titre2"/>
    <w:rsid w:val="0036178D"/>
    <w:rPr>
      <w:rFonts w:ascii="Arial" w:hAnsi="Arial" w:cs="Arial"/>
      <w:sz w:val="16"/>
      <w:szCs w:val="16"/>
    </w:rPr>
  </w:style>
  <w:style w:type="paragraph" w:customStyle="1" w:styleId="Date2">
    <w:name w:val="Date 2"/>
    <w:basedOn w:val="Normal"/>
    <w:next w:val="Corpsdetexte"/>
    <w:link w:val="Date2Car"/>
    <w:qFormat/>
    <w:rsid w:val="0036178D"/>
    <w:pPr>
      <w:widowControl w:val="0"/>
      <w:suppressAutoHyphens w:val="0"/>
      <w:autoSpaceDE w:val="0"/>
      <w:autoSpaceDN w:val="0"/>
      <w:jc w:val="right"/>
    </w:pPr>
    <w:rPr>
      <w:rFonts w:ascii="Arial" w:hAnsi="Arial" w:cs="Arial"/>
      <w:i/>
      <w:color w:val="231F20"/>
      <w:sz w:val="16"/>
      <w:szCs w:val="16"/>
    </w:rPr>
  </w:style>
  <w:style w:type="character" w:customStyle="1" w:styleId="Date2Car">
    <w:name w:val="Date 2 Car"/>
    <w:basedOn w:val="Policepardfaut"/>
    <w:link w:val="Date2"/>
    <w:rsid w:val="0036178D"/>
    <w:rPr>
      <w:rFonts w:ascii="Arial" w:hAnsi="Arial" w:cs="Arial"/>
      <w:i/>
      <w:color w:val="231F20"/>
      <w:sz w:val="16"/>
      <w:szCs w:val="16"/>
    </w:rPr>
  </w:style>
  <w:style w:type="paragraph" w:styleId="En-ttedetabledesmatires">
    <w:name w:val="TOC Heading"/>
    <w:basedOn w:val="Titre1"/>
    <w:next w:val="Normal"/>
    <w:uiPriority w:val="39"/>
    <w:unhideWhenUsed/>
    <w:qFormat/>
    <w:rsid w:val="0012173E"/>
    <w:pPr>
      <w:keepLines/>
      <w:numPr>
        <w:numId w:val="0"/>
      </w:numPr>
      <w:tabs>
        <w:tab w:val="clear" w:pos="0"/>
      </w:tabs>
      <w:suppressAutoHyphens w:val="0"/>
      <w:spacing w:before="240" w:after="0" w:line="259" w:lineRule="auto"/>
      <w:jc w:val="left"/>
      <w:outlineLvl w:val="9"/>
    </w:pPr>
    <w:rPr>
      <w:rFonts w:asciiTheme="majorHAnsi" w:eastAsiaTheme="majorEastAsia" w:hAnsiTheme="majorHAnsi" w:cstheme="majorBidi"/>
      <w:b w:val="0"/>
      <w:bCs w:val="0"/>
      <w:smallCaps w:val="0"/>
      <w:color w:val="2E74B5" w:themeColor="accent1" w:themeShade="BF"/>
      <w:sz w:val="32"/>
      <w:szCs w:val="32"/>
      <w:lang w:eastAsia="fr-FR"/>
    </w:rPr>
  </w:style>
  <w:style w:type="paragraph" w:styleId="TM2">
    <w:name w:val="toc 2"/>
    <w:basedOn w:val="Normal"/>
    <w:next w:val="Normal"/>
    <w:autoRedefine/>
    <w:uiPriority w:val="39"/>
    <w:unhideWhenUsed/>
    <w:rsid w:val="00DB6D11"/>
    <w:pPr>
      <w:tabs>
        <w:tab w:val="right" w:leader="dot" w:pos="9062"/>
      </w:tabs>
      <w:spacing w:after="100"/>
      <w:ind w:left="240"/>
      <w:jc w:val="both"/>
    </w:pPr>
    <w:rPr>
      <w:rFonts w:ascii="Marianne" w:hAnsi="Marianne"/>
      <w:b/>
      <w:szCs w:val="24"/>
    </w:rPr>
  </w:style>
  <w:style w:type="paragraph" w:styleId="TM3">
    <w:name w:val="toc 3"/>
    <w:basedOn w:val="Normal"/>
    <w:next w:val="Normal"/>
    <w:autoRedefine/>
    <w:uiPriority w:val="39"/>
    <w:unhideWhenUsed/>
    <w:rsid w:val="0012173E"/>
    <w:pPr>
      <w:spacing w:after="100"/>
      <w:ind w:left="480"/>
    </w:pPr>
  </w:style>
  <w:style w:type="paragraph" w:customStyle="1" w:styleId="Standard">
    <w:name w:val="Standard"/>
    <w:uiPriority w:val="99"/>
    <w:qFormat/>
    <w:rsid w:val="00D82F1F"/>
    <w:pPr>
      <w:suppressAutoHyphens/>
    </w:pPr>
    <w:rPr>
      <w:rFonts w:ascii="Liberation Sans" w:eastAsia="Lucida Sans Unicode" w:hAnsi="Liberation Sans" w:cs="Tahoma"/>
      <w:color w:val="00000A"/>
      <w:sz w:val="24"/>
      <w:szCs w:val="24"/>
      <w:lang w:eastAsia="fr-FR"/>
    </w:rPr>
  </w:style>
  <w:style w:type="character" w:customStyle="1" w:styleId="Accentuationforte">
    <w:name w:val="Accentuation forte"/>
    <w:rsid w:val="00D82F1F"/>
    <w:rPr>
      <w:b/>
      <w:bCs/>
    </w:rPr>
  </w:style>
  <w:style w:type="paragraph" w:styleId="Sansinterligne">
    <w:name w:val="No Spacing"/>
    <w:uiPriority w:val="1"/>
    <w:qFormat/>
    <w:rsid w:val="00D82F1F"/>
    <w:pPr>
      <w:suppressAutoHyphens/>
    </w:pPr>
    <w:rPr>
      <w:sz w:val="24"/>
    </w:rPr>
  </w:style>
  <w:style w:type="paragraph" w:styleId="TM4">
    <w:name w:val="toc 4"/>
    <w:basedOn w:val="Normal"/>
    <w:next w:val="Normal"/>
    <w:autoRedefine/>
    <w:uiPriority w:val="39"/>
    <w:unhideWhenUsed/>
    <w:rsid w:val="00D479EC"/>
    <w:pPr>
      <w:spacing w:after="100"/>
      <w:ind w:left="720"/>
    </w:pPr>
  </w:style>
  <w:style w:type="paragraph" w:styleId="TM5">
    <w:name w:val="toc 5"/>
    <w:basedOn w:val="Normal"/>
    <w:next w:val="Normal"/>
    <w:autoRedefine/>
    <w:uiPriority w:val="39"/>
    <w:unhideWhenUsed/>
    <w:rsid w:val="00D479EC"/>
    <w:pPr>
      <w:spacing w:after="100"/>
      <w:ind w:left="960"/>
    </w:pPr>
  </w:style>
  <w:style w:type="paragraph" w:styleId="TM6">
    <w:name w:val="toc 6"/>
    <w:basedOn w:val="Normal"/>
    <w:next w:val="Normal"/>
    <w:autoRedefine/>
    <w:uiPriority w:val="39"/>
    <w:unhideWhenUsed/>
    <w:rsid w:val="00D479EC"/>
    <w:pPr>
      <w:spacing w:after="100"/>
      <w:ind w:left="1200"/>
    </w:pPr>
  </w:style>
  <w:style w:type="character" w:customStyle="1" w:styleId="TitreCar1">
    <w:name w:val="Titre Car1"/>
    <w:basedOn w:val="Policepardfaut"/>
    <w:uiPriority w:val="10"/>
    <w:rsid w:val="00140018"/>
    <w:rPr>
      <w:rFonts w:asciiTheme="majorHAnsi" w:eastAsiaTheme="majorEastAsia" w:hAnsiTheme="majorHAnsi" w:cstheme="majorBidi"/>
      <w:spacing w:val="-10"/>
      <w:kern w:val="28"/>
      <w:sz w:val="56"/>
      <w:szCs w:val="56"/>
    </w:rPr>
  </w:style>
  <w:style w:type="character" w:customStyle="1" w:styleId="CorpsdetexteCar1">
    <w:name w:val="Corps de texte Car1"/>
    <w:basedOn w:val="Policepardfaut"/>
    <w:uiPriority w:val="99"/>
    <w:semiHidden/>
    <w:rsid w:val="00140018"/>
    <w:rPr>
      <w:rFonts w:ascii="Times New Roman" w:hAnsi="Times New Roman" w:cs="Times New Roman"/>
      <w:sz w:val="24"/>
      <w:szCs w:val="20"/>
    </w:rPr>
  </w:style>
  <w:style w:type="character" w:customStyle="1" w:styleId="NotedebasdepageCar1">
    <w:name w:val="Note de bas de page Car1"/>
    <w:basedOn w:val="Policepardfaut"/>
    <w:uiPriority w:val="99"/>
    <w:semiHidden/>
    <w:rsid w:val="00140018"/>
    <w:rPr>
      <w:rFonts w:ascii="Times New Roman" w:hAnsi="Times New Roman" w:cs="Times New Roman"/>
      <w:sz w:val="20"/>
      <w:szCs w:val="20"/>
    </w:rPr>
  </w:style>
  <w:style w:type="character" w:customStyle="1" w:styleId="En-tteCar1">
    <w:name w:val="En-tête Car1"/>
    <w:basedOn w:val="Policepardfaut"/>
    <w:link w:val="En-tte"/>
    <w:semiHidden/>
    <w:rsid w:val="00140018"/>
    <w:rPr>
      <w:sz w:val="24"/>
    </w:rPr>
  </w:style>
  <w:style w:type="character" w:customStyle="1" w:styleId="PieddepageCar1">
    <w:name w:val="Pied de page Car1"/>
    <w:basedOn w:val="Policepardfaut"/>
    <w:uiPriority w:val="99"/>
    <w:semiHidden/>
    <w:rsid w:val="00140018"/>
    <w:rPr>
      <w:rFonts w:ascii="Times New Roman" w:hAnsi="Times New Roman" w:cs="Times New Roman"/>
      <w:sz w:val="24"/>
      <w:szCs w:val="20"/>
    </w:rPr>
  </w:style>
  <w:style w:type="character" w:customStyle="1" w:styleId="ExplorateurdedocumentsCar1">
    <w:name w:val="Explorateur de documents Car1"/>
    <w:basedOn w:val="Policepardfaut"/>
    <w:uiPriority w:val="99"/>
    <w:semiHidden/>
    <w:rsid w:val="00140018"/>
    <w:rPr>
      <w:rFonts w:ascii="Segoe UI" w:hAnsi="Segoe UI" w:cs="Segoe UI"/>
      <w:sz w:val="16"/>
      <w:szCs w:val="16"/>
    </w:rPr>
  </w:style>
  <w:style w:type="character" w:customStyle="1" w:styleId="ObjetducommentaireCar1">
    <w:name w:val="Objet du commentaire Car1"/>
    <w:basedOn w:val="CommentaireCar1"/>
    <w:uiPriority w:val="99"/>
    <w:semiHidden/>
    <w:rsid w:val="00140018"/>
    <w:rPr>
      <w:rFonts w:ascii="Times New Roman" w:hAnsi="Times New Roman" w:cs="Times New Roman"/>
      <w:b/>
      <w:bCs/>
      <w:sz w:val="20"/>
      <w:szCs w:val="20"/>
      <w:lang w:eastAsia="zh-CN"/>
    </w:rPr>
  </w:style>
  <w:style w:type="character" w:customStyle="1" w:styleId="TextedebullesCar1">
    <w:name w:val="Texte de bulles Car1"/>
    <w:basedOn w:val="Policepardfaut"/>
    <w:uiPriority w:val="99"/>
    <w:semiHidden/>
    <w:rsid w:val="00140018"/>
    <w:rPr>
      <w:rFonts w:ascii="Segoe UI" w:hAnsi="Segoe UI" w:cs="Segoe UI"/>
      <w:sz w:val="18"/>
      <w:szCs w:val="18"/>
    </w:rPr>
  </w:style>
  <w:style w:type="character" w:customStyle="1" w:styleId="Sous-titreCar">
    <w:name w:val="Sous-titre Car"/>
    <w:basedOn w:val="Policepardfaut"/>
    <w:link w:val="Sous-titre"/>
    <w:rsid w:val="00140018"/>
    <w:rPr>
      <w:rFonts w:eastAsia="MS Mincho"/>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07985">
      <w:bodyDiv w:val="1"/>
      <w:marLeft w:val="0"/>
      <w:marRight w:val="0"/>
      <w:marTop w:val="0"/>
      <w:marBottom w:val="0"/>
      <w:divBdr>
        <w:top w:val="none" w:sz="0" w:space="0" w:color="auto"/>
        <w:left w:val="none" w:sz="0" w:space="0" w:color="auto"/>
        <w:bottom w:val="none" w:sz="0" w:space="0" w:color="auto"/>
        <w:right w:val="none" w:sz="0" w:space="0" w:color="auto"/>
      </w:divBdr>
    </w:div>
    <w:div w:id="1194807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116BF-7BD1-4839-9284-2D7802C1C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2691</Words>
  <Characters>14803</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François GERSTER</dc:creator>
  <cp:lastModifiedBy>Tiffany Boyer</cp:lastModifiedBy>
  <cp:revision>2</cp:revision>
  <cp:lastPrinted>2024-08-29T14:44:00Z</cp:lastPrinted>
  <dcterms:created xsi:type="dcterms:W3CDTF">2024-08-29T14:45:00Z</dcterms:created>
  <dcterms:modified xsi:type="dcterms:W3CDTF">2024-08-29T14:45:00Z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Ministère de l'Agriculture et de l'Alimentation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